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B7948" w14:textId="73AF92E0" w:rsidR="007972E0" w:rsidRPr="00DC0672" w:rsidRDefault="007972E0" w:rsidP="004D4A33">
      <w:pPr>
        <w:tabs>
          <w:tab w:val="left" w:pos="3975"/>
          <w:tab w:val="center" w:pos="4680"/>
        </w:tabs>
        <w:spacing w:after="0" w:line="240" w:lineRule="auto"/>
        <w:jc w:val="right"/>
        <w:rPr>
          <w:rFonts w:ascii="Echoes Sans" w:hAnsi="Echoes Sans" w:cs="Arial"/>
          <w:sz w:val="20"/>
          <w:szCs w:val="20"/>
        </w:rPr>
      </w:pPr>
      <w:bookmarkStart w:id="0" w:name="_GoBack"/>
      <w:bookmarkEnd w:id="0"/>
      <w:r w:rsidRPr="00DC0672">
        <w:tab/>
      </w:r>
      <w:r w:rsidR="00DC0672" w:rsidRPr="00DC0672">
        <w:rPr>
          <w:rFonts w:ascii="Echoes Sans" w:hAnsi="Echoes Sans" w:cs="Arial"/>
          <w:sz w:val="20"/>
          <w:szCs w:val="20"/>
        </w:rPr>
        <w:t>PRESS RELEASE</w:t>
      </w:r>
    </w:p>
    <w:p w14:paraId="5E2543DE" w14:textId="77777777" w:rsidR="004D4A33" w:rsidRPr="00DC0672" w:rsidRDefault="004D4A33" w:rsidP="004D4A33">
      <w:pPr>
        <w:tabs>
          <w:tab w:val="left" w:pos="3975"/>
          <w:tab w:val="center" w:pos="4680"/>
        </w:tabs>
        <w:spacing w:after="0" w:line="240" w:lineRule="auto"/>
        <w:jc w:val="right"/>
        <w:rPr>
          <w:rFonts w:ascii="Echoes Sans" w:hAnsi="Echoes Sans" w:cs="Arial"/>
          <w:sz w:val="20"/>
          <w:szCs w:val="20"/>
        </w:rPr>
      </w:pPr>
    </w:p>
    <w:p w14:paraId="425B2F6F" w14:textId="77777777" w:rsidR="00622A03" w:rsidRPr="004E15F1" w:rsidRDefault="00622A03" w:rsidP="00773E91">
      <w:pPr>
        <w:spacing w:after="0" w:line="240" w:lineRule="auto"/>
        <w:ind w:left="-540" w:right="-540"/>
        <w:jc w:val="center"/>
        <w:rPr>
          <w:rFonts w:ascii="Echoes Sans" w:hAnsi="Echoes Sans"/>
          <w:color w:val="67BAAF"/>
          <w:sz w:val="26"/>
          <w:szCs w:val="26"/>
          <w:lang w:val="en-US"/>
        </w:rPr>
      </w:pPr>
    </w:p>
    <w:p w14:paraId="1373EDDE" w14:textId="77777777" w:rsidR="00B63C66" w:rsidRPr="004209B6" w:rsidRDefault="00DC0672" w:rsidP="00DC0672">
      <w:pPr>
        <w:spacing w:after="0" w:line="240" w:lineRule="auto"/>
        <w:ind w:left="-540" w:right="-540"/>
        <w:jc w:val="center"/>
        <w:rPr>
          <w:rFonts w:ascii="Echoes Sans" w:hAnsi="Echoes Sans"/>
          <w:color w:val="67BAAF"/>
          <w:sz w:val="36"/>
          <w:szCs w:val="36"/>
          <w:lang w:val="en-US"/>
        </w:rPr>
      </w:pPr>
      <w:r w:rsidRPr="004209B6">
        <w:rPr>
          <w:rFonts w:ascii="Echoes Sans" w:hAnsi="Echoes Sans"/>
          <w:color w:val="67BAAF"/>
          <w:sz w:val="36"/>
          <w:szCs w:val="36"/>
          <w:lang w:val="en-US"/>
        </w:rPr>
        <w:t xml:space="preserve">THE IBEROSTAR GROUP WILL ELIMINATE MORE THAN 200 TONS </w:t>
      </w:r>
    </w:p>
    <w:p w14:paraId="2B90BDE6" w14:textId="38A5570B" w:rsidR="004D4A33" w:rsidRPr="004209B6" w:rsidRDefault="00DC0672" w:rsidP="00DC0672">
      <w:pPr>
        <w:spacing w:after="0" w:line="240" w:lineRule="auto"/>
        <w:ind w:left="-540" w:right="-540"/>
        <w:jc w:val="center"/>
        <w:rPr>
          <w:rFonts w:ascii="Echoes Sans" w:hAnsi="Echoes Sans"/>
          <w:color w:val="67BAAF"/>
          <w:sz w:val="36"/>
          <w:szCs w:val="36"/>
          <w:lang w:val="en-US"/>
        </w:rPr>
      </w:pPr>
      <w:r w:rsidRPr="004209B6">
        <w:rPr>
          <w:rFonts w:ascii="Echoes Sans" w:hAnsi="Echoes Sans"/>
          <w:color w:val="67BAAF"/>
          <w:sz w:val="36"/>
          <w:szCs w:val="36"/>
          <w:lang w:val="en-US"/>
        </w:rPr>
        <w:t>OF PLASTIC WASTE</w:t>
      </w:r>
      <w:r w:rsidR="00617312" w:rsidRPr="004209B6">
        <w:rPr>
          <w:rFonts w:ascii="Echoes Sans" w:hAnsi="Echoes Sans"/>
          <w:color w:val="67BAAF"/>
          <w:sz w:val="36"/>
          <w:szCs w:val="36"/>
          <w:lang w:val="en-US"/>
        </w:rPr>
        <w:t xml:space="preserve"> </w:t>
      </w:r>
      <w:r w:rsidRPr="004209B6">
        <w:rPr>
          <w:rFonts w:ascii="Echoes Sans" w:hAnsi="Echoes Sans"/>
          <w:color w:val="67BAAF"/>
          <w:sz w:val="36"/>
          <w:szCs w:val="36"/>
          <w:lang w:val="en-US"/>
        </w:rPr>
        <w:t xml:space="preserve">IN 2018 </w:t>
      </w:r>
      <w:r w:rsidR="00617312" w:rsidRPr="004209B6">
        <w:rPr>
          <w:rFonts w:ascii="Echoes Sans" w:hAnsi="Echoes Sans"/>
          <w:color w:val="67BAAF"/>
          <w:sz w:val="36"/>
          <w:szCs w:val="36"/>
          <w:lang w:val="en-US"/>
        </w:rPr>
        <w:t xml:space="preserve"> </w:t>
      </w:r>
    </w:p>
    <w:p w14:paraId="62074465" w14:textId="77777777" w:rsidR="00D43433" w:rsidRPr="004209B6" w:rsidRDefault="00D43433" w:rsidP="00D43433">
      <w:pPr>
        <w:spacing w:after="0" w:line="240" w:lineRule="auto"/>
        <w:ind w:left="-540" w:right="-540"/>
        <w:jc w:val="center"/>
        <w:rPr>
          <w:rFonts w:ascii="Echoes Sans" w:hAnsi="Echoes Sans"/>
          <w:color w:val="67BAAF"/>
          <w:sz w:val="24"/>
          <w:szCs w:val="24"/>
          <w:lang w:val="en-US"/>
        </w:rPr>
      </w:pPr>
    </w:p>
    <w:p w14:paraId="09999DF4" w14:textId="654D501D" w:rsidR="00D43433" w:rsidRPr="004209B6" w:rsidRDefault="00D43433" w:rsidP="00D43433">
      <w:pPr>
        <w:spacing w:after="0" w:line="240" w:lineRule="auto"/>
        <w:ind w:left="-540" w:right="-540"/>
        <w:jc w:val="center"/>
        <w:rPr>
          <w:rFonts w:ascii="Echoes Sans" w:hAnsi="Echoes Sans"/>
          <w:color w:val="67BAAF"/>
          <w:sz w:val="24"/>
          <w:szCs w:val="24"/>
          <w:lang w:val="en-US"/>
        </w:rPr>
      </w:pPr>
      <w:r w:rsidRPr="004209B6">
        <w:rPr>
          <w:rFonts w:ascii="Echoes Sans" w:hAnsi="Echoes Sans"/>
          <w:color w:val="67BAAF"/>
          <w:sz w:val="24"/>
          <w:szCs w:val="24"/>
          <w:lang w:val="en-US"/>
        </w:rPr>
        <w:t xml:space="preserve">The company will be playing an active role in events to commemorate World Oceans Day  </w:t>
      </w:r>
    </w:p>
    <w:p w14:paraId="3A0915E4" w14:textId="77777777" w:rsidR="00D43433" w:rsidRPr="004209B6" w:rsidRDefault="00D43433" w:rsidP="00DC0672">
      <w:pPr>
        <w:spacing w:after="0" w:line="240" w:lineRule="auto"/>
        <w:ind w:left="-540" w:right="-540"/>
        <w:jc w:val="center"/>
        <w:rPr>
          <w:rFonts w:ascii="Echoes Sans" w:hAnsi="Echoes Sans"/>
          <w:color w:val="67BAAF"/>
          <w:sz w:val="36"/>
          <w:szCs w:val="36"/>
          <w:lang w:val="en-US"/>
        </w:rPr>
      </w:pPr>
    </w:p>
    <w:p w14:paraId="43BC03ED" w14:textId="658DD407" w:rsidR="00537D05" w:rsidRPr="004209B6" w:rsidRDefault="00537D05" w:rsidP="009E0F76">
      <w:pPr>
        <w:pStyle w:val="Prrafodelista"/>
        <w:tabs>
          <w:tab w:val="left" w:pos="8931"/>
        </w:tabs>
        <w:spacing w:before="0" w:beforeAutospacing="0" w:after="0" w:afterAutospacing="0"/>
        <w:ind w:left="360"/>
        <w:jc w:val="both"/>
        <w:rPr>
          <w:rFonts w:ascii="Arial" w:hAnsi="Arial" w:cs="Arial"/>
          <w:b/>
          <w:i/>
          <w:color w:val="000000" w:themeColor="text1"/>
          <w:sz w:val="20"/>
          <w:szCs w:val="20"/>
          <w:lang w:val="en-US"/>
        </w:rPr>
      </w:pPr>
    </w:p>
    <w:p w14:paraId="54D139F4" w14:textId="11CBD47D" w:rsidR="006B353F" w:rsidRPr="004209B6" w:rsidRDefault="00DC0672" w:rsidP="006B353F">
      <w:pPr>
        <w:pStyle w:val="Prrafodelista"/>
        <w:numPr>
          <w:ilvl w:val="0"/>
          <w:numId w:val="9"/>
        </w:numPr>
        <w:tabs>
          <w:tab w:val="left" w:pos="8910"/>
        </w:tabs>
        <w:spacing w:before="0" w:beforeAutospacing="0" w:after="0" w:afterAutospacing="0"/>
        <w:ind w:left="360"/>
        <w:jc w:val="both"/>
        <w:rPr>
          <w:rFonts w:ascii="Arial" w:hAnsi="Arial" w:cs="Arial"/>
          <w:b/>
          <w:i/>
          <w:color w:val="000000" w:themeColor="text1"/>
          <w:sz w:val="20"/>
          <w:szCs w:val="20"/>
          <w:lang w:val="en-US"/>
        </w:rPr>
      </w:pPr>
      <w:r w:rsidRPr="004209B6">
        <w:rPr>
          <w:rFonts w:ascii="Arial" w:hAnsi="Arial" w:cs="Arial"/>
          <w:b/>
          <w:i/>
          <w:color w:val="000000" w:themeColor="text1"/>
          <w:sz w:val="20"/>
          <w:szCs w:val="20"/>
          <w:lang w:val="en-US"/>
        </w:rPr>
        <w:t>Over the course of 2018, and as part of its ‘Wave of Change’ program, the Majorca-based tourism</w:t>
      </w:r>
      <w:r w:rsidR="00D149F2" w:rsidRPr="004209B6">
        <w:rPr>
          <w:rFonts w:ascii="Arial" w:hAnsi="Arial" w:cs="Arial"/>
          <w:b/>
          <w:i/>
          <w:color w:val="000000" w:themeColor="text1"/>
          <w:sz w:val="20"/>
          <w:szCs w:val="20"/>
          <w:lang w:val="en-US"/>
        </w:rPr>
        <w:t xml:space="preserve"> group</w:t>
      </w:r>
      <w:r w:rsidRPr="004209B6">
        <w:rPr>
          <w:rFonts w:ascii="Arial" w:hAnsi="Arial" w:cs="Arial"/>
          <w:b/>
          <w:i/>
          <w:color w:val="000000" w:themeColor="text1"/>
          <w:sz w:val="20"/>
          <w:szCs w:val="20"/>
          <w:lang w:val="en-US"/>
        </w:rPr>
        <w:t xml:space="preserve"> will </w:t>
      </w:r>
      <w:r w:rsidR="00D149F2" w:rsidRPr="004209B6">
        <w:rPr>
          <w:rFonts w:ascii="Arial" w:hAnsi="Arial" w:cs="Arial"/>
          <w:b/>
          <w:i/>
          <w:color w:val="000000" w:themeColor="text1"/>
          <w:sz w:val="20"/>
          <w:szCs w:val="20"/>
          <w:lang w:val="en-US"/>
        </w:rPr>
        <w:t>be reducing</w:t>
      </w:r>
      <w:r w:rsidRPr="004209B6">
        <w:rPr>
          <w:rFonts w:ascii="Arial" w:hAnsi="Arial" w:cs="Arial"/>
          <w:b/>
          <w:i/>
          <w:color w:val="000000" w:themeColor="text1"/>
          <w:sz w:val="20"/>
          <w:szCs w:val="20"/>
          <w:lang w:val="en-US"/>
        </w:rPr>
        <w:t xml:space="preserve"> the amount of plastic </w:t>
      </w:r>
      <w:r w:rsidR="00E34683" w:rsidRPr="004209B6">
        <w:rPr>
          <w:rFonts w:ascii="Arial" w:hAnsi="Arial" w:cs="Arial"/>
          <w:b/>
          <w:i/>
          <w:color w:val="000000" w:themeColor="text1"/>
          <w:sz w:val="20"/>
          <w:szCs w:val="20"/>
          <w:lang w:val="en-US"/>
        </w:rPr>
        <w:t xml:space="preserve">waste </w:t>
      </w:r>
      <w:r w:rsidRPr="004209B6">
        <w:rPr>
          <w:rFonts w:ascii="Arial" w:hAnsi="Arial" w:cs="Arial"/>
          <w:b/>
          <w:i/>
          <w:color w:val="000000" w:themeColor="text1"/>
          <w:sz w:val="20"/>
          <w:szCs w:val="20"/>
          <w:lang w:val="en-US"/>
        </w:rPr>
        <w:t xml:space="preserve">generated in its hotels by more than 200 tons. A measure made possible thanks to an ambitious strategy to replace </w:t>
      </w:r>
      <w:r w:rsidR="00D43433" w:rsidRPr="004209B6">
        <w:rPr>
          <w:rFonts w:ascii="Arial" w:hAnsi="Arial" w:cs="Arial"/>
          <w:b/>
          <w:i/>
          <w:color w:val="000000" w:themeColor="text1"/>
          <w:sz w:val="20"/>
          <w:szCs w:val="20"/>
          <w:lang w:val="en-US"/>
        </w:rPr>
        <w:t>single-</w:t>
      </w:r>
      <w:r w:rsidRPr="004209B6">
        <w:rPr>
          <w:rFonts w:ascii="Arial" w:hAnsi="Arial" w:cs="Arial"/>
          <w:b/>
          <w:i/>
          <w:color w:val="000000" w:themeColor="text1"/>
          <w:sz w:val="20"/>
          <w:szCs w:val="20"/>
          <w:lang w:val="en-US"/>
        </w:rPr>
        <w:t xml:space="preserve">use plastic products such as bottles, bags </w:t>
      </w:r>
      <w:r w:rsidR="00D149F2" w:rsidRPr="004209B6">
        <w:rPr>
          <w:rFonts w:ascii="Arial" w:hAnsi="Arial" w:cs="Arial"/>
          <w:b/>
          <w:i/>
          <w:color w:val="000000" w:themeColor="text1"/>
          <w:sz w:val="20"/>
          <w:szCs w:val="20"/>
          <w:lang w:val="en-US"/>
        </w:rPr>
        <w:t>and</w:t>
      </w:r>
      <w:r w:rsidRPr="004209B6">
        <w:rPr>
          <w:rFonts w:ascii="Arial" w:hAnsi="Arial" w:cs="Arial"/>
          <w:b/>
          <w:i/>
          <w:color w:val="000000" w:themeColor="text1"/>
          <w:sz w:val="20"/>
          <w:szCs w:val="20"/>
          <w:lang w:val="en-US"/>
        </w:rPr>
        <w:t xml:space="preserve"> amenities with more eco-friendly alternatives.  </w:t>
      </w:r>
    </w:p>
    <w:p w14:paraId="446C3243" w14:textId="77777777" w:rsidR="006B353F" w:rsidRPr="004209B6" w:rsidRDefault="006B353F" w:rsidP="00A84105">
      <w:pPr>
        <w:pStyle w:val="Prrafodelista"/>
        <w:tabs>
          <w:tab w:val="left" w:pos="8910"/>
        </w:tabs>
        <w:spacing w:before="0" w:beforeAutospacing="0" w:after="0" w:afterAutospacing="0"/>
        <w:ind w:left="360"/>
        <w:jc w:val="both"/>
        <w:rPr>
          <w:rFonts w:ascii="Arial" w:hAnsi="Arial" w:cs="Arial"/>
          <w:b/>
          <w:i/>
          <w:color w:val="000000" w:themeColor="text1"/>
          <w:sz w:val="20"/>
          <w:szCs w:val="20"/>
          <w:lang w:val="en-US"/>
        </w:rPr>
      </w:pPr>
    </w:p>
    <w:p w14:paraId="30894089" w14:textId="7E015668" w:rsidR="006B353F" w:rsidRPr="004209B6" w:rsidRDefault="001F0E6B" w:rsidP="006B353F">
      <w:pPr>
        <w:pStyle w:val="Prrafodelista"/>
        <w:numPr>
          <w:ilvl w:val="0"/>
          <w:numId w:val="9"/>
        </w:numPr>
        <w:tabs>
          <w:tab w:val="left" w:pos="8910"/>
        </w:tabs>
        <w:spacing w:before="0" w:beforeAutospacing="0" w:after="0" w:afterAutospacing="0"/>
        <w:ind w:left="360"/>
        <w:jc w:val="both"/>
        <w:rPr>
          <w:rFonts w:ascii="Arial" w:hAnsi="Arial" w:cs="Arial"/>
          <w:b/>
          <w:i/>
          <w:color w:val="000000" w:themeColor="text1"/>
          <w:sz w:val="20"/>
          <w:szCs w:val="20"/>
          <w:lang w:val="en-US"/>
        </w:rPr>
      </w:pPr>
      <w:r w:rsidRPr="004209B6">
        <w:rPr>
          <w:rFonts w:ascii="Arial" w:hAnsi="Arial" w:cs="Arial"/>
          <w:b/>
          <w:i/>
          <w:color w:val="000000" w:themeColor="text1"/>
          <w:sz w:val="20"/>
          <w:szCs w:val="20"/>
          <w:lang w:val="en-US"/>
        </w:rPr>
        <w:t>This past</w:t>
      </w:r>
      <w:r w:rsidR="00BE5240" w:rsidRPr="004209B6">
        <w:rPr>
          <w:rFonts w:ascii="Arial" w:hAnsi="Arial" w:cs="Arial"/>
          <w:b/>
          <w:i/>
          <w:color w:val="000000" w:themeColor="text1"/>
          <w:sz w:val="20"/>
          <w:szCs w:val="20"/>
          <w:lang w:val="en-US"/>
        </w:rPr>
        <w:t xml:space="preserve"> April, </w:t>
      </w:r>
      <w:r w:rsidR="00DC0672" w:rsidRPr="004209B6">
        <w:rPr>
          <w:rFonts w:ascii="Arial" w:hAnsi="Arial" w:cs="Arial"/>
          <w:b/>
          <w:i/>
          <w:color w:val="000000" w:themeColor="text1"/>
          <w:sz w:val="20"/>
          <w:szCs w:val="20"/>
          <w:lang w:val="en-US"/>
        </w:rPr>
        <w:t xml:space="preserve">the company announced its decision to </w:t>
      </w:r>
      <w:r w:rsidR="00D149F2" w:rsidRPr="004209B6">
        <w:rPr>
          <w:rFonts w:ascii="Arial" w:hAnsi="Arial" w:cs="Arial"/>
          <w:b/>
          <w:i/>
          <w:color w:val="000000" w:themeColor="text1"/>
          <w:sz w:val="20"/>
          <w:szCs w:val="20"/>
          <w:lang w:val="en-US"/>
        </w:rPr>
        <w:t>guarantee</w:t>
      </w:r>
      <w:r w:rsidR="00DC0672" w:rsidRPr="004209B6">
        <w:rPr>
          <w:rFonts w:ascii="Arial" w:hAnsi="Arial" w:cs="Arial"/>
          <w:b/>
          <w:i/>
          <w:color w:val="000000" w:themeColor="text1"/>
          <w:sz w:val="20"/>
          <w:szCs w:val="20"/>
          <w:lang w:val="en-US"/>
        </w:rPr>
        <w:t xml:space="preserve"> all rooms in its 110 hotels around the world will be </w:t>
      </w:r>
      <w:r w:rsidR="00D43433" w:rsidRPr="004209B6">
        <w:rPr>
          <w:rFonts w:ascii="Arial" w:hAnsi="Arial" w:cs="Arial"/>
          <w:b/>
          <w:i/>
          <w:color w:val="000000" w:themeColor="text1"/>
          <w:sz w:val="20"/>
          <w:szCs w:val="20"/>
          <w:lang w:val="en-US"/>
        </w:rPr>
        <w:t>single-</w:t>
      </w:r>
      <w:r w:rsidR="00DC0672" w:rsidRPr="004209B6">
        <w:rPr>
          <w:rFonts w:ascii="Arial" w:hAnsi="Arial" w:cs="Arial"/>
          <w:b/>
          <w:i/>
          <w:color w:val="000000" w:themeColor="text1"/>
          <w:sz w:val="20"/>
          <w:szCs w:val="20"/>
          <w:lang w:val="en-US"/>
        </w:rPr>
        <w:t xml:space="preserve">use plastic free in 2019.  </w:t>
      </w:r>
    </w:p>
    <w:p w14:paraId="30DC3D62" w14:textId="77777777" w:rsidR="00A84105" w:rsidRPr="004209B6" w:rsidRDefault="00A84105" w:rsidP="00A84105">
      <w:pPr>
        <w:tabs>
          <w:tab w:val="left" w:pos="8910"/>
        </w:tabs>
        <w:spacing w:after="0"/>
        <w:jc w:val="both"/>
        <w:rPr>
          <w:rFonts w:ascii="Arial" w:hAnsi="Arial" w:cs="Arial"/>
          <w:b/>
          <w:i/>
          <w:color w:val="000000" w:themeColor="text1"/>
          <w:sz w:val="20"/>
          <w:szCs w:val="20"/>
          <w:lang w:val="en-US"/>
        </w:rPr>
      </w:pPr>
    </w:p>
    <w:p w14:paraId="576AE365" w14:textId="17CB5B9E" w:rsidR="00CB14C3" w:rsidRPr="004209B6" w:rsidRDefault="00E4378A" w:rsidP="00CB14C3">
      <w:pPr>
        <w:pStyle w:val="Prrafodelista"/>
        <w:numPr>
          <w:ilvl w:val="0"/>
          <w:numId w:val="9"/>
        </w:numPr>
        <w:tabs>
          <w:tab w:val="left" w:pos="8910"/>
        </w:tabs>
        <w:spacing w:before="0" w:beforeAutospacing="0" w:after="0" w:afterAutospacing="0"/>
        <w:ind w:left="360"/>
        <w:jc w:val="both"/>
        <w:rPr>
          <w:rFonts w:ascii="Arial" w:hAnsi="Arial" w:cs="Arial"/>
          <w:b/>
          <w:i/>
          <w:color w:val="000000" w:themeColor="text1"/>
          <w:sz w:val="20"/>
          <w:szCs w:val="20"/>
          <w:lang w:val="en-US"/>
        </w:rPr>
      </w:pPr>
      <w:r w:rsidRPr="004209B6">
        <w:rPr>
          <w:rFonts w:ascii="Arial" w:hAnsi="Arial" w:cs="Arial"/>
          <w:b/>
          <w:i/>
          <w:color w:val="000000" w:themeColor="text1"/>
          <w:sz w:val="20"/>
          <w:szCs w:val="20"/>
          <w:lang w:val="en-US"/>
        </w:rPr>
        <w:t xml:space="preserve">To commemorate today’s World Oceans Day, the Iberostar Group has </w:t>
      </w:r>
      <w:r w:rsidR="00D149F2" w:rsidRPr="004209B6">
        <w:rPr>
          <w:rFonts w:ascii="Arial" w:hAnsi="Arial" w:cs="Arial"/>
          <w:b/>
          <w:i/>
          <w:color w:val="000000" w:themeColor="text1"/>
          <w:sz w:val="20"/>
          <w:szCs w:val="20"/>
          <w:lang w:val="en-US"/>
        </w:rPr>
        <w:t>organi</w:t>
      </w:r>
      <w:r w:rsidR="00BE5240" w:rsidRPr="004209B6">
        <w:rPr>
          <w:rFonts w:ascii="Arial" w:hAnsi="Arial" w:cs="Arial"/>
          <w:b/>
          <w:i/>
          <w:color w:val="000000" w:themeColor="text1"/>
          <w:sz w:val="20"/>
          <w:szCs w:val="20"/>
          <w:lang w:val="en-US"/>
        </w:rPr>
        <w:t>z</w:t>
      </w:r>
      <w:r w:rsidR="00D149F2" w:rsidRPr="004209B6">
        <w:rPr>
          <w:rFonts w:ascii="Arial" w:hAnsi="Arial" w:cs="Arial"/>
          <w:b/>
          <w:i/>
          <w:color w:val="000000" w:themeColor="text1"/>
          <w:sz w:val="20"/>
          <w:szCs w:val="20"/>
          <w:lang w:val="en-US"/>
        </w:rPr>
        <w:t>ed</w:t>
      </w:r>
      <w:r w:rsidRPr="004209B6">
        <w:rPr>
          <w:rFonts w:ascii="Arial" w:hAnsi="Arial" w:cs="Arial"/>
          <w:b/>
          <w:i/>
          <w:color w:val="000000" w:themeColor="text1"/>
          <w:sz w:val="20"/>
          <w:szCs w:val="20"/>
          <w:lang w:val="en-US"/>
        </w:rPr>
        <w:t xml:space="preserve"> a packed program of activities at </w:t>
      </w:r>
      <w:r w:rsidR="00BE5240" w:rsidRPr="004209B6">
        <w:rPr>
          <w:rFonts w:ascii="Arial" w:hAnsi="Arial" w:cs="Arial"/>
          <w:b/>
          <w:i/>
          <w:color w:val="000000" w:themeColor="text1"/>
          <w:sz w:val="20"/>
          <w:szCs w:val="20"/>
          <w:lang w:val="en-US"/>
        </w:rPr>
        <w:t xml:space="preserve">all </w:t>
      </w:r>
      <w:r w:rsidRPr="004209B6">
        <w:rPr>
          <w:rFonts w:ascii="Arial" w:hAnsi="Arial" w:cs="Arial"/>
          <w:b/>
          <w:i/>
          <w:color w:val="000000" w:themeColor="text1"/>
          <w:sz w:val="20"/>
          <w:szCs w:val="20"/>
          <w:lang w:val="en-US"/>
        </w:rPr>
        <w:t xml:space="preserve">its hotels to encourage guests and employees to join </w:t>
      </w:r>
      <w:r w:rsidR="00D149F2" w:rsidRPr="004209B6">
        <w:rPr>
          <w:rFonts w:ascii="Arial" w:hAnsi="Arial" w:cs="Arial"/>
          <w:b/>
          <w:i/>
          <w:color w:val="000000" w:themeColor="text1"/>
          <w:sz w:val="20"/>
          <w:szCs w:val="20"/>
          <w:lang w:val="en-US"/>
        </w:rPr>
        <w:t>the</w:t>
      </w:r>
      <w:r w:rsidRPr="004209B6">
        <w:rPr>
          <w:rFonts w:ascii="Arial" w:hAnsi="Arial" w:cs="Arial"/>
          <w:b/>
          <w:i/>
          <w:color w:val="000000" w:themeColor="text1"/>
          <w:sz w:val="20"/>
          <w:szCs w:val="20"/>
          <w:lang w:val="en-US"/>
        </w:rPr>
        <w:t xml:space="preserve"> ‘Wave of Change’ movement. </w:t>
      </w:r>
      <w:r w:rsidR="00CB14C3" w:rsidRPr="004209B6">
        <w:rPr>
          <w:rFonts w:ascii="Arial" w:hAnsi="Arial" w:cs="Arial"/>
          <w:b/>
          <w:i/>
          <w:color w:val="000000" w:themeColor="text1"/>
          <w:sz w:val="20"/>
          <w:szCs w:val="20"/>
          <w:lang w:val="en-US"/>
        </w:rPr>
        <w:t xml:space="preserve"> </w:t>
      </w:r>
      <w:r w:rsidR="006B353F" w:rsidRPr="004209B6">
        <w:rPr>
          <w:rFonts w:ascii="Arial" w:hAnsi="Arial" w:cs="Arial"/>
          <w:b/>
          <w:i/>
          <w:color w:val="000000" w:themeColor="text1"/>
          <w:sz w:val="20"/>
          <w:szCs w:val="20"/>
          <w:lang w:val="en-US"/>
        </w:rPr>
        <w:t xml:space="preserve">  </w:t>
      </w:r>
    </w:p>
    <w:p w14:paraId="2E2E8D3E" w14:textId="77777777" w:rsidR="00A84105" w:rsidRPr="004209B6" w:rsidRDefault="00A84105" w:rsidP="00A84105">
      <w:pPr>
        <w:pStyle w:val="Prrafodelista"/>
        <w:tabs>
          <w:tab w:val="left" w:pos="8910"/>
        </w:tabs>
        <w:spacing w:before="0" w:beforeAutospacing="0" w:after="0" w:afterAutospacing="0"/>
        <w:ind w:left="360"/>
        <w:jc w:val="both"/>
        <w:rPr>
          <w:rFonts w:ascii="Arial" w:hAnsi="Arial" w:cs="Arial"/>
          <w:b/>
          <w:i/>
          <w:color w:val="000000" w:themeColor="text1"/>
          <w:sz w:val="20"/>
          <w:szCs w:val="20"/>
          <w:highlight w:val="yellow"/>
          <w:lang w:val="en-US"/>
        </w:rPr>
      </w:pPr>
    </w:p>
    <w:p w14:paraId="5874A07A" w14:textId="023D2BB5" w:rsidR="00A84105" w:rsidRPr="004209B6" w:rsidRDefault="00A84105" w:rsidP="00A84105">
      <w:pPr>
        <w:pStyle w:val="Prrafodelista"/>
        <w:tabs>
          <w:tab w:val="left" w:pos="8910"/>
        </w:tabs>
        <w:spacing w:before="0" w:beforeAutospacing="0" w:after="0" w:afterAutospacing="0"/>
        <w:ind w:left="360"/>
        <w:jc w:val="both"/>
        <w:rPr>
          <w:rFonts w:ascii="Arial" w:hAnsi="Arial" w:cs="Arial"/>
          <w:b/>
          <w:i/>
          <w:color w:val="000000" w:themeColor="text1"/>
          <w:sz w:val="20"/>
          <w:szCs w:val="20"/>
          <w:highlight w:val="yellow"/>
          <w:lang w:val="en-US"/>
        </w:rPr>
      </w:pPr>
    </w:p>
    <w:p w14:paraId="012BF419" w14:textId="7119239F" w:rsidR="0075588C" w:rsidRPr="004209B6" w:rsidRDefault="003F45C8" w:rsidP="00D50621">
      <w:pPr>
        <w:spacing w:after="0"/>
        <w:jc w:val="both"/>
        <w:rPr>
          <w:rFonts w:ascii="Arial" w:hAnsi="Arial" w:cs="Arial"/>
          <w:color w:val="000000" w:themeColor="text1"/>
          <w:sz w:val="20"/>
          <w:szCs w:val="20"/>
          <w:lang w:val="en-US"/>
        </w:rPr>
      </w:pPr>
      <w:r w:rsidRPr="004209B6">
        <w:rPr>
          <w:rFonts w:ascii="Arial" w:hAnsi="Arial" w:cs="Arial"/>
          <w:b/>
          <w:bCs/>
          <w:iCs/>
          <w:sz w:val="20"/>
          <w:szCs w:val="20"/>
          <w:lang w:val="en-US"/>
        </w:rPr>
        <w:t>Pa</w:t>
      </w:r>
      <w:r w:rsidR="00DC4F47" w:rsidRPr="004209B6">
        <w:rPr>
          <w:rFonts w:ascii="Arial" w:hAnsi="Arial" w:cs="Arial"/>
          <w:b/>
          <w:bCs/>
          <w:iCs/>
          <w:sz w:val="20"/>
          <w:szCs w:val="20"/>
          <w:lang w:val="en-US"/>
        </w:rPr>
        <w:t xml:space="preserve">lma de Mallorca, </w:t>
      </w:r>
      <w:r w:rsidR="00D47A44" w:rsidRPr="004209B6">
        <w:rPr>
          <w:rFonts w:ascii="Arial" w:hAnsi="Arial" w:cs="Arial"/>
          <w:b/>
          <w:bCs/>
          <w:iCs/>
          <w:sz w:val="20"/>
          <w:szCs w:val="20"/>
          <w:lang w:val="en-US"/>
        </w:rPr>
        <w:t>Spain – J</w:t>
      </w:r>
      <w:r w:rsidR="00E4378A" w:rsidRPr="004209B6">
        <w:rPr>
          <w:rFonts w:ascii="Arial" w:hAnsi="Arial" w:cs="Arial"/>
          <w:b/>
          <w:bCs/>
          <w:iCs/>
          <w:sz w:val="20"/>
          <w:szCs w:val="20"/>
          <w:lang w:val="en-US"/>
        </w:rPr>
        <w:t>une</w:t>
      </w:r>
      <w:r w:rsidR="00B46DC4" w:rsidRPr="004209B6">
        <w:rPr>
          <w:rFonts w:ascii="Arial" w:hAnsi="Arial" w:cs="Arial"/>
          <w:b/>
          <w:bCs/>
          <w:iCs/>
          <w:sz w:val="20"/>
          <w:szCs w:val="20"/>
          <w:lang w:val="en-US"/>
        </w:rPr>
        <w:t xml:space="preserve"> 8,</w:t>
      </w:r>
      <w:r w:rsidR="00DC4F47" w:rsidRPr="004209B6">
        <w:rPr>
          <w:rFonts w:ascii="Arial" w:hAnsi="Arial" w:cs="Arial"/>
          <w:b/>
          <w:bCs/>
          <w:iCs/>
          <w:sz w:val="20"/>
          <w:szCs w:val="20"/>
          <w:lang w:val="en-US"/>
        </w:rPr>
        <w:t xml:space="preserve"> 2018</w:t>
      </w:r>
      <w:r w:rsidR="00B46DC4" w:rsidRPr="004209B6">
        <w:rPr>
          <w:rFonts w:ascii="Arial" w:hAnsi="Arial" w:cs="Arial"/>
          <w:color w:val="000000" w:themeColor="text1"/>
          <w:sz w:val="20"/>
          <w:szCs w:val="20"/>
          <w:lang w:val="en-US"/>
        </w:rPr>
        <w:t xml:space="preserve"> –</w:t>
      </w:r>
      <w:r w:rsidR="00D43433" w:rsidRPr="004209B6">
        <w:rPr>
          <w:rFonts w:ascii="Arial" w:hAnsi="Arial" w:cs="Arial"/>
          <w:color w:val="000000" w:themeColor="text1"/>
          <w:sz w:val="20"/>
          <w:szCs w:val="20"/>
          <w:lang w:val="en-US"/>
        </w:rPr>
        <w:t xml:space="preserve"> </w:t>
      </w:r>
      <w:r w:rsidR="00312C8E" w:rsidRPr="004209B6">
        <w:rPr>
          <w:rFonts w:ascii="Arial" w:hAnsi="Arial" w:cs="Arial"/>
          <w:color w:val="000000" w:themeColor="text1"/>
          <w:sz w:val="20"/>
          <w:szCs w:val="20"/>
          <w:lang w:val="en-US"/>
        </w:rPr>
        <w:t xml:space="preserve">Oceans make up </w:t>
      </w:r>
      <w:r w:rsidR="00D43433" w:rsidRPr="004209B6">
        <w:rPr>
          <w:rFonts w:ascii="Arial" w:hAnsi="Arial" w:cs="Arial"/>
          <w:color w:val="000000" w:themeColor="text1"/>
          <w:sz w:val="20"/>
          <w:szCs w:val="20"/>
          <w:lang w:val="en-US"/>
        </w:rPr>
        <w:t xml:space="preserve">approximately </w:t>
      </w:r>
      <w:r w:rsidR="00312C8E" w:rsidRPr="004209B6">
        <w:rPr>
          <w:rFonts w:ascii="Arial" w:hAnsi="Arial" w:cs="Arial"/>
          <w:color w:val="000000" w:themeColor="text1"/>
          <w:sz w:val="20"/>
          <w:szCs w:val="20"/>
          <w:lang w:val="en-US"/>
        </w:rPr>
        <w:t xml:space="preserve">70% of the Earth’s surface and are a vital resource for sustaining life on </w:t>
      </w:r>
      <w:r w:rsidR="00D47A44" w:rsidRPr="004209B6">
        <w:rPr>
          <w:rFonts w:ascii="Arial" w:hAnsi="Arial" w:cs="Arial"/>
          <w:color w:val="000000" w:themeColor="text1"/>
          <w:sz w:val="20"/>
          <w:szCs w:val="20"/>
          <w:lang w:val="en-US"/>
        </w:rPr>
        <w:t xml:space="preserve">the </w:t>
      </w:r>
      <w:r w:rsidR="00312C8E" w:rsidRPr="004209B6">
        <w:rPr>
          <w:rFonts w:ascii="Arial" w:hAnsi="Arial" w:cs="Arial"/>
          <w:color w:val="000000" w:themeColor="text1"/>
          <w:sz w:val="20"/>
          <w:szCs w:val="20"/>
          <w:lang w:val="en-US"/>
        </w:rPr>
        <w:t>planet. The</w:t>
      </w:r>
      <w:r w:rsidR="0075588C" w:rsidRPr="004209B6">
        <w:rPr>
          <w:rFonts w:ascii="Arial" w:hAnsi="Arial" w:cs="Arial"/>
          <w:color w:val="000000" w:themeColor="text1"/>
          <w:sz w:val="20"/>
          <w:szCs w:val="20"/>
          <w:lang w:val="en-US"/>
        </w:rPr>
        <w:t xml:space="preserve"> </w:t>
      </w:r>
      <w:r w:rsidR="008138BE" w:rsidRPr="004209B6">
        <w:rPr>
          <w:rFonts w:ascii="Arial" w:hAnsi="Arial" w:cs="Arial"/>
          <w:b/>
          <w:color w:val="000000" w:themeColor="text1"/>
          <w:sz w:val="20"/>
          <w:szCs w:val="20"/>
          <w:lang w:val="en-US"/>
        </w:rPr>
        <w:t>Iberostar</w:t>
      </w:r>
      <w:r w:rsidR="00312C8E" w:rsidRPr="004209B6">
        <w:rPr>
          <w:rFonts w:ascii="Arial" w:hAnsi="Arial" w:cs="Arial"/>
          <w:b/>
          <w:color w:val="000000" w:themeColor="text1"/>
          <w:sz w:val="20"/>
          <w:szCs w:val="20"/>
          <w:lang w:val="en-US"/>
        </w:rPr>
        <w:t xml:space="preserve"> Group</w:t>
      </w:r>
      <w:r w:rsidR="008138BE" w:rsidRPr="004209B6">
        <w:rPr>
          <w:rFonts w:ascii="Arial" w:hAnsi="Arial" w:cs="Arial"/>
          <w:color w:val="000000" w:themeColor="text1"/>
          <w:sz w:val="20"/>
          <w:szCs w:val="20"/>
          <w:lang w:val="en-US"/>
        </w:rPr>
        <w:t xml:space="preserve">, </w:t>
      </w:r>
      <w:r w:rsidR="00312C8E" w:rsidRPr="004209B6">
        <w:rPr>
          <w:rFonts w:ascii="Arial" w:hAnsi="Arial" w:cs="Arial"/>
          <w:color w:val="000000" w:themeColor="text1"/>
          <w:sz w:val="20"/>
          <w:szCs w:val="20"/>
          <w:lang w:val="en-US"/>
        </w:rPr>
        <w:t xml:space="preserve">a hotel </w:t>
      </w:r>
      <w:r w:rsidR="00D149F2" w:rsidRPr="004209B6">
        <w:rPr>
          <w:rFonts w:ascii="Arial" w:hAnsi="Arial" w:cs="Arial"/>
          <w:color w:val="000000" w:themeColor="text1"/>
          <w:sz w:val="20"/>
          <w:szCs w:val="20"/>
          <w:lang w:val="en-US"/>
        </w:rPr>
        <w:t>chain</w:t>
      </w:r>
      <w:r w:rsidR="00312C8E" w:rsidRPr="004209B6">
        <w:rPr>
          <w:rFonts w:ascii="Arial" w:hAnsi="Arial" w:cs="Arial"/>
          <w:color w:val="000000" w:themeColor="text1"/>
          <w:sz w:val="20"/>
          <w:szCs w:val="20"/>
          <w:lang w:val="en-US"/>
        </w:rPr>
        <w:t xml:space="preserve"> with strong ties to the oceans </w:t>
      </w:r>
      <w:r w:rsidR="00D47A44" w:rsidRPr="004209B6">
        <w:rPr>
          <w:rFonts w:ascii="Arial" w:hAnsi="Arial" w:cs="Arial"/>
          <w:color w:val="000000" w:themeColor="text1"/>
          <w:sz w:val="20"/>
          <w:szCs w:val="20"/>
          <w:lang w:val="en-US"/>
        </w:rPr>
        <w:t xml:space="preserve">and seas </w:t>
      </w:r>
      <w:r w:rsidR="00312C8E" w:rsidRPr="004209B6">
        <w:rPr>
          <w:rFonts w:ascii="Arial" w:hAnsi="Arial" w:cs="Arial"/>
          <w:color w:val="000000" w:themeColor="text1"/>
          <w:sz w:val="20"/>
          <w:szCs w:val="20"/>
          <w:lang w:val="en-US"/>
        </w:rPr>
        <w:t xml:space="preserve">– more than 80% of its hotels boast seafront locations – is determined to make a real and effective contribution to the protection and conservation of this unique asset. </w:t>
      </w:r>
      <w:r w:rsidR="00E350B0" w:rsidRPr="004209B6">
        <w:rPr>
          <w:rFonts w:ascii="Arial" w:hAnsi="Arial" w:cs="Arial"/>
          <w:color w:val="000000" w:themeColor="text1"/>
          <w:sz w:val="20"/>
          <w:szCs w:val="20"/>
          <w:lang w:val="en-US"/>
        </w:rPr>
        <w:t xml:space="preserve"> </w:t>
      </w:r>
    </w:p>
    <w:p w14:paraId="78582A46" w14:textId="695AC819" w:rsidR="00073AFD" w:rsidRPr="004209B6" w:rsidRDefault="00073AFD" w:rsidP="00D50621">
      <w:pPr>
        <w:spacing w:after="0"/>
        <w:jc w:val="both"/>
        <w:rPr>
          <w:rFonts w:ascii="Arial" w:hAnsi="Arial" w:cs="Arial"/>
          <w:color w:val="000000" w:themeColor="text1"/>
          <w:sz w:val="20"/>
          <w:szCs w:val="20"/>
          <w:lang w:val="en-US"/>
        </w:rPr>
      </w:pPr>
    </w:p>
    <w:p w14:paraId="29FC3682" w14:textId="38E8CC36" w:rsidR="00672FC3" w:rsidRPr="004209B6" w:rsidRDefault="00B46DC4" w:rsidP="00672FC3">
      <w:pPr>
        <w:spacing w:after="0"/>
        <w:jc w:val="both"/>
        <w:rPr>
          <w:rFonts w:ascii="Arial" w:hAnsi="Arial" w:cs="Arial"/>
          <w:bCs/>
          <w:color w:val="000000" w:themeColor="text1"/>
          <w:sz w:val="20"/>
          <w:szCs w:val="16"/>
          <w:lang w:val="en-US"/>
        </w:rPr>
      </w:pPr>
      <w:r w:rsidRPr="004209B6">
        <w:rPr>
          <w:rFonts w:ascii="Arial" w:hAnsi="Arial" w:cs="Arial"/>
          <w:color w:val="000000" w:themeColor="text1"/>
          <w:sz w:val="20"/>
          <w:szCs w:val="20"/>
          <w:lang w:val="en-US"/>
        </w:rPr>
        <w:t>To accomplish this</w:t>
      </w:r>
      <w:r w:rsidR="00312C8E" w:rsidRPr="004209B6">
        <w:rPr>
          <w:rFonts w:ascii="Arial" w:hAnsi="Arial" w:cs="Arial"/>
          <w:color w:val="000000" w:themeColor="text1"/>
          <w:sz w:val="20"/>
          <w:szCs w:val="20"/>
          <w:lang w:val="en-US"/>
        </w:rPr>
        <w:t xml:space="preserve">, the </w:t>
      </w:r>
      <w:r w:rsidR="00312C8E" w:rsidRPr="004209B6">
        <w:rPr>
          <w:rFonts w:ascii="Arial" w:hAnsi="Arial" w:cs="Arial"/>
          <w:b/>
          <w:color w:val="000000" w:themeColor="text1"/>
          <w:sz w:val="20"/>
          <w:szCs w:val="20"/>
          <w:lang w:val="en-US"/>
        </w:rPr>
        <w:t>Iberostar Group</w:t>
      </w:r>
      <w:r w:rsidR="00312C8E" w:rsidRPr="004209B6">
        <w:rPr>
          <w:rFonts w:ascii="Arial" w:hAnsi="Arial" w:cs="Arial"/>
          <w:color w:val="000000" w:themeColor="text1"/>
          <w:sz w:val="20"/>
          <w:szCs w:val="20"/>
          <w:lang w:val="en-US"/>
        </w:rPr>
        <w:t xml:space="preserve"> has </w:t>
      </w:r>
      <w:r w:rsidRPr="004209B6">
        <w:rPr>
          <w:rFonts w:ascii="Arial" w:hAnsi="Arial" w:cs="Arial"/>
          <w:color w:val="000000" w:themeColor="text1"/>
          <w:sz w:val="20"/>
          <w:szCs w:val="20"/>
          <w:lang w:val="en-US"/>
        </w:rPr>
        <w:t xml:space="preserve">implemented </w:t>
      </w:r>
      <w:r w:rsidR="00312C8E" w:rsidRPr="004209B6">
        <w:rPr>
          <w:rFonts w:ascii="Arial" w:hAnsi="Arial" w:cs="Arial"/>
          <w:color w:val="000000" w:themeColor="text1"/>
          <w:sz w:val="20"/>
          <w:szCs w:val="20"/>
          <w:lang w:val="en-US"/>
        </w:rPr>
        <w:t xml:space="preserve">its </w:t>
      </w:r>
      <w:r w:rsidR="00312C8E" w:rsidRPr="004209B6">
        <w:rPr>
          <w:rFonts w:ascii="Arial" w:hAnsi="Arial" w:cs="Arial"/>
          <w:b/>
          <w:color w:val="000000" w:themeColor="text1"/>
          <w:sz w:val="20"/>
          <w:szCs w:val="20"/>
          <w:lang w:val="en-US"/>
        </w:rPr>
        <w:t>‘Wave of Change’</w:t>
      </w:r>
      <w:r w:rsidR="00312C8E" w:rsidRPr="004209B6">
        <w:rPr>
          <w:rFonts w:ascii="Arial" w:hAnsi="Arial" w:cs="Arial"/>
          <w:color w:val="000000" w:themeColor="text1"/>
          <w:sz w:val="20"/>
          <w:szCs w:val="20"/>
          <w:lang w:val="en-US"/>
        </w:rPr>
        <w:t xml:space="preserve"> </w:t>
      </w:r>
      <w:r w:rsidRPr="004209B6">
        <w:rPr>
          <w:rFonts w:ascii="Arial" w:hAnsi="Arial" w:cs="Arial"/>
          <w:color w:val="000000" w:themeColor="text1"/>
          <w:sz w:val="20"/>
          <w:szCs w:val="20"/>
          <w:lang w:val="en-US"/>
        </w:rPr>
        <w:t>program</w:t>
      </w:r>
      <w:r w:rsidR="00312C8E" w:rsidRPr="004209B6">
        <w:rPr>
          <w:rFonts w:ascii="Arial" w:hAnsi="Arial" w:cs="Arial"/>
          <w:color w:val="000000" w:themeColor="text1"/>
          <w:sz w:val="20"/>
          <w:szCs w:val="20"/>
          <w:lang w:val="en-US"/>
        </w:rPr>
        <w:t xml:space="preserve">, an ambitious initiative designed in line with </w:t>
      </w:r>
      <w:r w:rsidR="00312C8E" w:rsidRPr="004209B6">
        <w:rPr>
          <w:rFonts w:ascii="Arial" w:hAnsi="Arial" w:cs="Arial"/>
          <w:b/>
          <w:color w:val="000000" w:themeColor="text1"/>
          <w:sz w:val="20"/>
          <w:szCs w:val="20"/>
          <w:lang w:val="en-US"/>
        </w:rPr>
        <w:t>Goal 14 of the SDGs</w:t>
      </w:r>
      <w:r w:rsidR="00312C8E" w:rsidRPr="004209B6">
        <w:rPr>
          <w:rFonts w:ascii="Arial" w:hAnsi="Arial" w:cs="Arial"/>
          <w:color w:val="000000" w:themeColor="text1"/>
          <w:sz w:val="20"/>
          <w:szCs w:val="20"/>
          <w:lang w:val="en-US"/>
        </w:rPr>
        <w:t xml:space="preserve"> (United Nations Sustainable Development Goals),</w:t>
      </w:r>
      <w:r w:rsidRPr="004209B6">
        <w:rPr>
          <w:rFonts w:ascii="Arial" w:hAnsi="Arial" w:cs="Arial"/>
          <w:color w:val="000000" w:themeColor="text1"/>
          <w:sz w:val="20"/>
          <w:szCs w:val="20"/>
          <w:lang w:val="en-US"/>
        </w:rPr>
        <w:t xml:space="preserve"> focused</w:t>
      </w:r>
      <w:r w:rsidR="00312C8E" w:rsidRPr="004209B6">
        <w:rPr>
          <w:rFonts w:ascii="Arial" w:hAnsi="Arial" w:cs="Arial"/>
          <w:color w:val="000000" w:themeColor="text1"/>
          <w:sz w:val="20"/>
          <w:szCs w:val="20"/>
          <w:lang w:val="en-US"/>
        </w:rPr>
        <w:t xml:space="preserve"> on three main areas: </w:t>
      </w:r>
      <w:r w:rsidR="00312C8E" w:rsidRPr="004209B6">
        <w:rPr>
          <w:rFonts w:ascii="Arial" w:hAnsi="Arial" w:cs="Arial"/>
          <w:b/>
          <w:color w:val="000000" w:themeColor="text1"/>
          <w:sz w:val="20"/>
          <w:szCs w:val="20"/>
          <w:lang w:val="en-US"/>
        </w:rPr>
        <w:t xml:space="preserve">the reduction of </w:t>
      </w:r>
      <w:r w:rsidR="00314879" w:rsidRPr="004209B6">
        <w:rPr>
          <w:rFonts w:ascii="Arial" w:hAnsi="Arial" w:cs="Arial"/>
          <w:b/>
          <w:color w:val="000000" w:themeColor="text1"/>
          <w:sz w:val="20"/>
          <w:szCs w:val="20"/>
          <w:lang w:val="en-US"/>
        </w:rPr>
        <w:t>plastic pollution</w:t>
      </w:r>
      <w:r w:rsidRPr="004209B6">
        <w:rPr>
          <w:rFonts w:ascii="Arial" w:hAnsi="Arial" w:cs="Arial"/>
          <w:b/>
          <w:color w:val="000000" w:themeColor="text1"/>
          <w:sz w:val="20"/>
          <w:szCs w:val="20"/>
          <w:lang w:val="en-US"/>
        </w:rPr>
        <w:t>,</w:t>
      </w:r>
      <w:r w:rsidR="00314879" w:rsidRPr="004209B6">
        <w:rPr>
          <w:rFonts w:ascii="Arial" w:hAnsi="Arial" w:cs="Arial"/>
          <w:b/>
          <w:color w:val="000000" w:themeColor="text1"/>
          <w:sz w:val="20"/>
          <w:szCs w:val="20"/>
          <w:lang w:val="en-US"/>
        </w:rPr>
        <w:t xml:space="preserve"> the promotion of sustainable fishing and the conservation and protection of marine ecosystems</w:t>
      </w:r>
      <w:r w:rsidR="00314879" w:rsidRPr="004209B6">
        <w:rPr>
          <w:rFonts w:ascii="Arial" w:hAnsi="Arial" w:cs="Arial"/>
          <w:color w:val="000000" w:themeColor="text1"/>
          <w:sz w:val="20"/>
          <w:szCs w:val="20"/>
          <w:lang w:val="en-US"/>
        </w:rPr>
        <w:t xml:space="preserve">. </w:t>
      </w:r>
      <w:r w:rsidR="00312C8E" w:rsidRPr="004209B6">
        <w:rPr>
          <w:rFonts w:ascii="Arial" w:hAnsi="Arial" w:cs="Arial"/>
          <w:color w:val="000000" w:themeColor="text1"/>
          <w:sz w:val="20"/>
          <w:szCs w:val="20"/>
          <w:lang w:val="en-US"/>
        </w:rPr>
        <w:t xml:space="preserve"> </w:t>
      </w:r>
      <w:r w:rsidR="00073AFD" w:rsidRPr="004209B6">
        <w:rPr>
          <w:rFonts w:ascii="Arial" w:hAnsi="Arial" w:cs="Arial"/>
          <w:color w:val="000000" w:themeColor="text1"/>
          <w:sz w:val="20"/>
          <w:szCs w:val="20"/>
          <w:lang w:val="en-US"/>
        </w:rPr>
        <w:t xml:space="preserve"> </w:t>
      </w:r>
    </w:p>
    <w:p w14:paraId="5A1F368A" w14:textId="7A7C2D29" w:rsidR="00672FC3" w:rsidRPr="004209B6" w:rsidRDefault="00672FC3" w:rsidP="00672FC3">
      <w:pPr>
        <w:spacing w:after="0"/>
        <w:jc w:val="both"/>
        <w:rPr>
          <w:rFonts w:ascii="Arial" w:hAnsi="Arial" w:cs="Arial"/>
          <w:bCs/>
          <w:color w:val="000000" w:themeColor="text1"/>
          <w:sz w:val="20"/>
          <w:szCs w:val="16"/>
          <w:lang w:val="en-US"/>
        </w:rPr>
      </w:pPr>
    </w:p>
    <w:p w14:paraId="28F97926" w14:textId="62DFECC0" w:rsidR="00AE43C6" w:rsidRPr="004209B6" w:rsidRDefault="00314879" w:rsidP="00AE43C6">
      <w:pPr>
        <w:spacing w:after="0"/>
        <w:jc w:val="both"/>
        <w:rPr>
          <w:rFonts w:ascii="Echoes Sans" w:hAnsi="Echoes Sans" w:cs="Arial"/>
          <w:b/>
          <w:color w:val="67BAAF"/>
          <w:sz w:val="28"/>
          <w:szCs w:val="28"/>
          <w:lang w:val="en-US"/>
        </w:rPr>
      </w:pPr>
      <w:r w:rsidRPr="004209B6">
        <w:rPr>
          <w:rFonts w:ascii="Echoes Sans" w:hAnsi="Echoes Sans" w:cs="Arial"/>
          <w:b/>
          <w:color w:val="67BAAF"/>
          <w:sz w:val="28"/>
          <w:szCs w:val="28"/>
          <w:lang w:val="en-US"/>
        </w:rPr>
        <w:t xml:space="preserve">Elimination of more than 200 tons of single use plastics in Spain </w:t>
      </w:r>
      <w:r w:rsidR="006B353F" w:rsidRPr="004209B6">
        <w:rPr>
          <w:rFonts w:ascii="Echoes Sans" w:hAnsi="Echoes Sans" w:cs="Arial"/>
          <w:b/>
          <w:color w:val="67BAAF"/>
          <w:sz w:val="28"/>
          <w:szCs w:val="28"/>
          <w:lang w:val="en-US"/>
        </w:rPr>
        <w:t xml:space="preserve"> </w:t>
      </w:r>
    </w:p>
    <w:p w14:paraId="7355B96F" w14:textId="6D10749F" w:rsidR="00C92EE7" w:rsidRPr="004209B6" w:rsidRDefault="00BF08EB" w:rsidP="00D50621">
      <w:pPr>
        <w:spacing w:after="0"/>
        <w:jc w:val="both"/>
        <w:rPr>
          <w:rFonts w:ascii="Arial" w:hAnsi="Arial" w:cs="Arial"/>
          <w:bCs/>
          <w:color w:val="000000" w:themeColor="text1"/>
          <w:sz w:val="20"/>
          <w:szCs w:val="16"/>
          <w:lang w:val="en-US"/>
        </w:rPr>
      </w:pPr>
      <w:r w:rsidRPr="004209B6">
        <w:rPr>
          <w:rFonts w:ascii="Arial" w:hAnsi="Arial" w:cs="Arial"/>
          <w:bCs/>
          <w:color w:val="000000" w:themeColor="text1"/>
          <w:sz w:val="20"/>
          <w:szCs w:val="16"/>
          <w:lang w:val="en-US"/>
        </w:rPr>
        <w:t>Reducing plastic pollution is</w:t>
      </w:r>
      <w:r w:rsidR="009C3ED9" w:rsidRPr="004209B6">
        <w:rPr>
          <w:rFonts w:ascii="Arial" w:hAnsi="Arial" w:cs="Arial"/>
          <w:bCs/>
          <w:color w:val="000000" w:themeColor="text1"/>
          <w:sz w:val="20"/>
          <w:szCs w:val="16"/>
          <w:lang w:val="en-US"/>
        </w:rPr>
        <w:t xml:space="preserve"> at the core of </w:t>
      </w:r>
      <w:r w:rsidRPr="004209B6">
        <w:rPr>
          <w:rFonts w:ascii="Arial" w:hAnsi="Arial" w:cs="Arial"/>
          <w:b/>
          <w:bCs/>
          <w:color w:val="000000" w:themeColor="text1"/>
          <w:sz w:val="20"/>
          <w:szCs w:val="16"/>
          <w:lang w:val="en-US"/>
        </w:rPr>
        <w:t>Iberostar’s</w:t>
      </w:r>
      <w:r w:rsidRPr="004209B6">
        <w:rPr>
          <w:rFonts w:ascii="Arial" w:hAnsi="Arial" w:cs="Arial"/>
          <w:bCs/>
          <w:color w:val="000000" w:themeColor="text1"/>
          <w:sz w:val="20"/>
          <w:szCs w:val="16"/>
          <w:lang w:val="en-US"/>
        </w:rPr>
        <w:t xml:space="preserve"> commitment to the oceans. Thanks to an ambitious policy designed to eliminate and replace single use plastics</w:t>
      </w:r>
      <w:r w:rsidR="009C3ED9" w:rsidRPr="004209B6">
        <w:rPr>
          <w:rFonts w:ascii="Arial" w:hAnsi="Arial" w:cs="Arial"/>
          <w:bCs/>
          <w:color w:val="000000" w:themeColor="text1"/>
          <w:sz w:val="20"/>
          <w:szCs w:val="16"/>
          <w:lang w:val="en-US"/>
        </w:rPr>
        <w:t xml:space="preserve"> with alternative</w:t>
      </w:r>
      <w:r w:rsidRPr="004209B6">
        <w:rPr>
          <w:rFonts w:ascii="Arial" w:hAnsi="Arial" w:cs="Arial"/>
          <w:bCs/>
          <w:color w:val="000000" w:themeColor="text1"/>
          <w:sz w:val="20"/>
          <w:szCs w:val="16"/>
          <w:lang w:val="en-US"/>
        </w:rPr>
        <w:t xml:space="preserve"> eco-friendly materials, the company will have successfully </w:t>
      </w:r>
      <w:r w:rsidRPr="004209B6">
        <w:rPr>
          <w:rFonts w:ascii="Arial" w:hAnsi="Arial" w:cs="Arial"/>
          <w:b/>
          <w:bCs/>
          <w:color w:val="000000" w:themeColor="text1"/>
          <w:sz w:val="20"/>
          <w:szCs w:val="16"/>
          <w:lang w:val="en-US"/>
        </w:rPr>
        <w:t>prevented the generation of</w:t>
      </w:r>
      <w:r w:rsidR="004209B6" w:rsidRPr="004209B6">
        <w:rPr>
          <w:rFonts w:ascii="Arial" w:hAnsi="Arial" w:cs="Arial"/>
          <w:b/>
          <w:bCs/>
          <w:color w:val="000000" w:themeColor="text1"/>
          <w:sz w:val="20"/>
          <w:szCs w:val="16"/>
          <w:lang w:val="en-US"/>
        </w:rPr>
        <w:t xml:space="preserve"> </w:t>
      </w:r>
      <w:r w:rsidRPr="004209B6">
        <w:rPr>
          <w:rFonts w:ascii="Arial" w:hAnsi="Arial" w:cs="Arial"/>
          <w:b/>
          <w:bCs/>
          <w:color w:val="000000" w:themeColor="text1"/>
          <w:sz w:val="20"/>
          <w:szCs w:val="16"/>
          <w:lang w:val="en-US"/>
        </w:rPr>
        <w:t>200,000 kilograms of plastic waste</w:t>
      </w:r>
      <w:r w:rsidR="009C3ED9" w:rsidRPr="004209B6">
        <w:rPr>
          <w:rFonts w:ascii="Arial" w:hAnsi="Arial" w:cs="Arial"/>
          <w:b/>
          <w:bCs/>
          <w:color w:val="000000" w:themeColor="text1"/>
          <w:sz w:val="20"/>
          <w:szCs w:val="16"/>
          <w:lang w:val="en-US"/>
        </w:rPr>
        <w:t xml:space="preserve"> in 2018</w:t>
      </w:r>
      <w:r w:rsidR="005378F2" w:rsidRPr="004209B6">
        <w:rPr>
          <w:rFonts w:ascii="Arial" w:hAnsi="Arial" w:cs="Arial"/>
          <w:bCs/>
          <w:color w:val="000000" w:themeColor="text1"/>
          <w:sz w:val="20"/>
          <w:szCs w:val="16"/>
          <w:lang w:val="en-US"/>
        </w:rPr>
        <w:t>.</w:t>
      </w:r>
      <w:r w:rsidRPr="004209B6">
        <w:rPr>
          <w:rFonts w:ascii="Arial" w:hAnsi="Arial" w:cs="Arial"/>
          <w:bCs/>
          <w:color w:val="000000" w:themeColor="text1"/>
          <w:sz w:val="20"/>
          <w:szCs w:val="16"/>
          <w:lang w:val="en-US"/>
        </w:rPr>
        <w:t xml:space="preserve">  </w:t>
      </w:r>
      <w:r w:rsidR="00AE43C6" w:rsidRPr="004209B6">
        <w:rPr>
          <w:rFonts w:ascii="Arial" w:hAnsi="Arial" w:cs="Arial"/>
          <w:bCs/>
          <w:color w:val="000000" w:themeColor="text1"/>
          <w:sz w:val="20"/>
          <w:szCs w:val="16"/>
          <w:lang w:val="en-US"/>
        </w:rPr>
        <w:t xml:space="preserve"> </w:t>
      </w:r>
    </w:p>
    <w:p w14:paraId="58F8379B" w14:textId="457A2ADF" w:rsidR="00C92EE7" w:rsidRPr="004209B6" w:rsidRDefault="00C92EE7" w:rsidP="00D50621">
      <w:pPr>
        <w:spacing w:after="0"/>
        <w:jc w:val="both"/>
        <w:rPr>
          <w:rFonts w:ascii="Arial" w:hAnsi="Arial" w:cs="Arial"/>
          <w:bCs/>
          <w:color w:val="000000" w:themeColor="text1"/>
          <w:sz w:val="20"/>
          <w:szCs w:val="16"/>
          <w:lang w:val="en-US"/>
        </w:rPr>
      </w:pPr>
    </w:p>
    <w:p w14:paraId="7079B78C" w14:textId="2B313B0E" w:rsidR="00A2783D" w:rsidRPr="004209B6" w:rsidRDefault="00CB22D9" w:rsidP="00D50621">
      <w:pPr>
        <w:spacing w:after="0"/>
        <w:jc w:val="both"/>
        <w:rPr>
          <w:rFonts w:ascii="Arial" w:hAnsi="Arial" w:cs="Arial"/>
          <w:bCs/>
          <w:color w:val="000000" w:themeColor="text1"/>
          <w:sz w:val="20"/>
          <w:szCs w:val="16"/>
          <w:lang w:val="en-US"/>
        </w:rPr>
      </w:pPr>
      <w:r w:rsidRPr="004209B6">
        <w:rPr>
          <w:rFonts w:ascii="Arial" w:hAnsi="Arial" w:cs="Arial"/>
          <w:bCs/>
          <w:color w:val="000000" w:themeColor="text1"/>
          <w:sz w:val="20"/>
          <w:szCs w:val="16"/>
          <w:lang w:val="en-US"/>
        </w:rPr>
        <w:t xml:space="preserve">This number, which refers to </w:t>
      </w:r>
      <w:r w:rsidRPr="004209B6">
        <w:rPr>
          <w:rFonts w:ascii="Arial" w:hAnsi="Arial" w:cs="Arial"/>
          <w:b/>
          <w:bCs/>
          <w:color w:val="000000" w:themeColor="text1"/>
          <w:sz w:val="20"/>
          <w:szCs w:val="16"/>
          <w:lang w:val="en-US"/>
        </w:rPr>
        <w:t>Iberostar’s</w:t>
      </w:r>
      <w:r w:rsidRPr="004209B6">
        <w:rPr>
          <w:rFonts w:ascii="Arial" w:hAnsi="Arial" w:cs="Arial"/>
          <w:bCs/>
          <w:color w:val="000000" w:themeColor="text1"/>
          <w:sz w:val="20"/>
          <w:szCs w:val="16"/>
          <w:lang w:val="en-US"/>
        </w:rPr>
        <w:t xml:space="preserve"> hotel portfolio in Spain, is the result of </w:t>
      </w:r>
      <w:r w:rsidRPr="004209B6">
        <w:rPr>
          <w:rFonts w:ascii="Arial" w:hAnsi="Arial" w:cs="Arial"/>
          <w:b/>
          <w:bCs/>
          <w:color w:val="000000" w:themeColor="text1"/>
          <w:sz w:val="20"/>
          <w:szCs w:val="16"/>
          <w:lang w:val="en-US"/>
        </w:rPr>
        <w:t>replacing plastic bottles</w:t>
      </w:r>
      <w:r w:rsidRPr="004209B6">
        <w:rPr>
          <w:rFonts w:ascii="Arial" w:hAnsi="Arial" w:cs="Arial"/>
          <w:bCs/>
          <w:color w:val="000000" w:themeColor="text1"/>
          <w:sz w:val="20"/>
          <w:szCs w:val="16"/>
          <w:lang w:val="en-US"/>
        </w:rPr>
        <w:t xml:space="preserve"> </w:t>
      </w:r>
      <w:r w:rsidR="00D149F2" w:rsidRPr="004209B6">
        <w:rPr>
          <w:rFonts w:ascii="Arial" w:hAnsi="Arial" w:cs="Arial"/>
          <w:bCs/>
          <w:color w:val="000000" w:themeColor="text1"/>
          <w:sz w:val="20"/>
          <w:szCs w:val="16"/>
          <w:lang w:val="en-US"/>
        </w:rPr>
        <w:t>with</w:t>
      </w:r>
      <w:r w:rsidRPr="004209B6">
        <w:rPr>
          <w:rFonts w:ascii="Arial" w:hAnsi="Arial" w:cs="Arial"/>
          <w:bCs/>
          <w:color w:val="000000" w:themeColor="text1"/>
          <w:sz w:val="20"/>
          <w:szCs w:val="16"/>
          <w:lang w:val="en-US"/>
        </w:rPr>
        <w:t xml:space="preserve"> </w:t>
      </w:r>
      <w:r w:rsidRPr="004209B6">
        <w:rPr>
          <w:rFonts w:ascii="Arial" w:hAnsi="Arial" w:cs="Arial"/>
          <w:b/>
          <w:bCs/>
          <w:color w:val="000000" w:themeColor="text1"/>
          <w:sz w:val="20"/>
          <w:szCs w:val="16"/>
          <w:lang w:val="en-US"/>
        </w:rPr>
        <w:t>glass alternatives</w:t>
      </w:r>
      <w:r w:rsidRPr="004209B6">
        <w:rPr>
          <w:rFonts w:ascii="Arial" w:hAnsi="Arial" w:cs="Arial"/>
          <w:bCs/>
          <w:color w:val="000000" w:themeColor="text1"/>
          <w:sz w:val="20"/>
          <w:szCs w:val="16"/>
          <w:lang w:val="en-US"/>
        </w:rPr>
        <w:t xml:space="preserve"> – saving</w:t>
      </w:r>
      <w:r w:rsidR="00A70126"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 xml:space="preserve">43,800 kilograms of plastic </w:t>
      </w:r>
      <w:r w:rsidR="005378F2" w:rsidRPr="004209B6">
        <w:rPr>
          <w:rFonts w:ascii="Arial" w:hAnsi="Arial" w:cs="Arial"/>
          <w:bCs/>
          <w:color w:val="000000" w:themeColor="text1"/>
          <w:sz w:val="20"/>
          <w:szCs w:val="16"/>
          <w:lang w:val="en-US"/>
        </w:rPr>
        <w:t>–</w:t>
      </w:r>
      <w:r w:rsidRPr="004209B6">
        <w:rPr>
          <w:rFonts w:ascii="Arial" w:hAnsi="Arial" w:cs="Arial"/>
          <w:bCs/>
          <w:color w:val="000000" w:themeColor="text1"/>
          <w:sz w:val="20"/>
          <w:szCs w:val="16"/>
          <w:lang w:val="en-US"/>
        </w:rPr>
        <w:t xml:space="preserve"> </w:t>
      </w:r>
      <w:r w:rsidR="00D149F2" w:rsidRPr="004209B6">
        <w:rPr>
          <w:rFonts w:ascii="Arial" w:hAnsi="Arial" w:cs="Arial"/>
          <w:bCs/>
          <w:color w:val="000000" w:themeColor="text1"/>
          <w:sz w:val="20"/>
          <w:szCs w:val="16"/>
          <w:lang w:val="en-US"/>
        </w:rPr>
        <w:t xml:space="preserve">and </w:t>
      </w:r>
      <w:r w:rsidRPr="004209B6">
        <w:rPr>
          <w:rFonts w:ascii="Arial" w:hAnsi="Arial" w:cs="Arial"/>
          <w:bCs/>
          <w:color w:val="000000" w:themeColor="text1"/>
          <w:sz w:val="20"/>
          <w:szCs w:val="16"/>
          <w:lang w:val="en-US"/>
        </w:rPr>
        <w:t xml:space="preserve">substituting all </w:t>
      </w:r>
      <w:r w:rsidRPr="004209B6">
        <w:rPr>
          <w:rFonts w:ascii="Arial" w:hAnsi="Arial" w:cs="Arial"/>
          <w:b/>
          <w:bCs/>
          <w:color w:val="000000" w:themeColor="text1"/>
          <w:sz w:val="20"/>
          <w:szCs w:val="16"/>
          <w:lang w:val="en-US"/>
        </w:rPr>
        <w:t>plastic bin liners</w:t>
      </w:r>
      <w:r w:rsidRPr="004209B6">
        <w:rPr>
          <w:rFonts w:ascii="Arial" w:hAnsi="Arial" w:cs="Arial"/>
          <w:bCs/>
          <w:color w:val="000000" w:themeColor="text1"/>
          <w:sz w:val="20"/>
          <w:szCs w:val="16"/>
          <w:lang w:val="en-US"/>
        </w:rPr>
        <w:t xml:space="preserve"> </w:t>
      </w:r>
      <w:r w:rsidRPr="004209B6">
        <w:rPr>
          <w:rFonts w:ascii="Arial" w:hAnsi="Arial" w:cs="Arial"/>
          <w:b/>
          <w:bCs/>
          <w:color w:val="000000" w:themeColor="text1"/>
          <w:sz w:val="20"/>
          <w:szCs w:val="16"/>
          <w:lang w:val="en-US"/>
        </w:rPr>
        <w:t>for others made from vegetable</w:t>
      </w:r>
      <w:r w:rsidR="009C3ED9" w:rsidRPr="004209B6">
        <w:rPr>
          <w:rFonts w:ascii="Arial" w:hAnsi="Arial" w:cs="Arial"/>
          <w:b/>
          <w:bCs/>
          <w:color w:val="000000" w:themeColor="text1"/>
          <w:sz w:val="20"/>
          <w:szCs w:val="16"/>
          <w:lang w:val="en-US"/>
        </w:rPr>
        <w:t xml:space="preserve"> and</w:t>
      </w:r>
      <w:r w:rsidRPr="004209B6">
        <w:rPr>
          <w:rFonts w:ascii="Arial" w:hAnsi="Arial" w:cs="Arial"/>
          <w:b/>
          <w:bCs/>
          <w:color w:val="000000" w:themeColor="text1"/>
          <w:sz w:val="20"/>
          <w:szCs w:val="16"/>
          <w:lang w:val="en-US"/>
        </w:rPr>
        <w:t xml:space="preserve"> potato </w:t>
      </w:r>
      <w:r w:rsidR="00E56357" w:rsidRPr="004209B6">
        <w:rPr>
          <w:rFonts w:ascii="Arial" w:hAnsi="Arial" w:cs="Arial"/>
          <w:b/>
          <w:bCs/>
          <w:color w:val="000000" w:themeColor="text1"/>
          <w:sz w:val="20"/>
          <w:szCs w:val="16"/>
          <w:lang w:val="en-US"/>
        </w:rPr>
        <w:t>starch-based materials</w:t>
      </w:r>
      <w:r w:rsidR="00127CA4" w:rsidRPr="004209B6">
        <w:rPr>
          <w:rFonts w:ascii="Arial" w:hAnsi="Arial" w:cs="Arial"/>
          <w:bCs/>
          <w:color w:val="000000" w:themeColor="text1"/>
          <w:sz w:val="20"/>
          <w:szCs w:val="16"/>
          <w:lang w:val="en-US"/>
        </w:rPr>
        <w:t>,</w:t>
      </w:r>
      <w:r w:rsidR="005378F2"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 xml:space="preserve">thereby </w:t>
      </w:r>
      <w:r w:rsidR="00E56357" w:rsidRPr="004209B6">
        <w:rPr>
          <w:rFonts w:ascii="Arial" w:hAnsi="Arial" w:cs="Arial"/>
          <w:bCs/>
          <w:color w:val="000000" w:themeColor="text1"/>
          <w:sz w:val="20"/>
          <w:szCs w:val="16"/>
          <w:lang w:val="en-US"/>
        </w:rPr>
        <w:t xml:space="preserve">reducing </w:t>
      </w:r>
      <w:r w:rsidR="00D149F2" w:rsidRPr="004209B6">
        <w:rPr>
          <w:rFonts w:ascii="Arial" w:hAnsi="Arial" w:cs="Arial"/>
          <w:bCs/>
          <w:color w:val="000000" w:themeColor="text1"/>
          <w:sz w:val="20"/>
          <w:szCs w:val="16"/>
          <w:lang w:val="en-US"/>
        </w:rPr>
        <w:t xml:space="preserve">the amount </w:t>
      </w:r>
      <w:r w:rsidR="00DC092C" w:rsidRPr="004209B6">
        <w:rPr>
          <w:rFonts w:ascii="Arial" w:hAnsi="Arial" w:cs="Arial"/>
          <w:bCs/>
          <w:color w:val="000000" w:themeColor="text1"/>
          <w:sz w:val="20"/>
          <w:szCs w:val="16"/>
          <w:lang w:val="en-US"/>
        </w:rPr>
        <w:t>of plastic</w:t>
      </w:r>
      <w:r w:rsidR="00D149F2" w:rsidRPr="004209B6">
        <w:rPr>
          <w:rFonts w:ascii="Arial" w:hAnsi="Arial" w:cs="Arial"/>
          <w:bCs/>
          <w:color w:val="000000" w:themeColor="text1"/>
          <w:sz w:val="20"/>
          <w:szCs w:val="16"/>
          <w:lang w:val="en-US"/>
        </w:rPr>
        <w:t xml:space="preserve"> used</w:t>
      </w:r>
      <w:r w:rsidR="00E56357" w:rsidRPr="004209B6">
        <w:rPr>
          <w:rFonts w:ascii="Arial" w:hAnsi="Arial" w:cs="Arial"/>
          <w:bCs/>
          <w:color w:val="000000" w:themeColor="text1"/>
          <w:sz w:val="20"/>
          <w:szCs w:val="16"/>
          <w:lang w:val="en-US"/>
        </w:rPr>
        <w:t xml:space="preserve"> </w:t>
      </w:r>
      <w:r w:rsidR="00DC092C" w:rsidRPr="004209B6">
        <w:rPr>
          <w:rFonts w:ascii="Arial" w:hAnsi="Arial" w:cs="Arial"/>
          <w:bCs/>
          <w:color w:val="000000" w:themeColor="text1"/>
          <w:sz w:val="20"/>
          <w:szCs w:val="16"/>
          <w:lang w:val="en-US"/>
        </w:rPr>
        <w:t xml:space="preserve">by </w:t>
      </w:r>
      <w:r w:rsidR="00E56357" w:rsidRPr="004209B6">
        <w:rPr>
          <w:rFonts w:ascii="Arial" w:hAnsi="Arial" w:cs="Arial"/>
          <w:bCs/>
          <w:color w:val="000000" w:themeColor="text1"/>
          <w:sz w:val="20"/>
          <w:szCs w:val="16"/>
          <w:lang w:val="en-US"/>
        </w:rPr>
        <w:t xml:space="preserve">134,619 </w:t>
      </w:r>
      <w:r w:rsidR="00DC092C" w:rsidRPr="004209B6">
        <w:rPr>
          <w:rFonts w:ascii="Arial" w:hAnsi="Arial" w:cs="Arial"/>
          <w:bCs/>
          <w:color w:val="000000" w:themeColor="text1"/>
          <w:sz w:val="20"/>
          <w:szCs w:val="16"/>
          <w:lang w:val="en-US"/>
        </w:rPr>
        <w:t>kilograms</w:t>
      </w:r>
      <w:r w:rsidR="00E56357" w:rsidRPr="004209B6">
        <w:rPr>
          <w:rFonts w:ascii="Arial" w:hAnsi="Arial" w:cs="Arial"/>
          <w:bCs/>
          <w:color w:val="000000" w:themeColor="text1"/>
          <w:sz w:val="20"/>
          <w:szCs w:val="16"/>
          <w:lang w:val="en-US"/>
        </w:rPr>
        <w:t xml:space="preserve">. </w:t>
      </w:r>
      <w:r w:rsidR="005378F2" w:rsidRPr="004209B6">
        <w:rPr>
          <w:rFonts w:ascii="Arial" w:hAnsi="Arial" w:cs="Arial"/>
          <w:bCs/>
          <w:color w:val="000000" w:themeColor="text1"/>
          <w:sz w:val="20"/>
          <w:szCs w:val="16"/>
          <w:lang w:val="en-US"/>
        </w:rPr>
        <w:t>Additionally</w:t>
      </w:r>
      <w:r w:rsidR="00E56357" w:rsidRPr="004209B6">
        <w:rPr>
          <w:rFonts w:ascii="Arial" w:hAnsi="Arial" w:cs="Arial"/>
          <w:bCs/>
          <w:color w:val="000000" w:themeColor="text1"/>
          <w:sz w:val="20"/>
          <w:szCs w:val="16"/>
          <w:lang w:val="en-US"/>
        </w:rPr>
        <w:t xml:space="preserve">, the redesign of </w:t>
      </w:r>
      <w:r w:rsidR="00E56357" w:rsidRPr="004209B6">
        <w:rPr>
          <w:rFonts w:ascii="Arial" w:hAnsi="Arial" w:cs="Arial"/>
          <w:b/>
          <w:bCs/>
          <w:color w:val="000000" w:themeColor="text1"/>
          <w:sz w:val="20"/>
          <w:szCs w:val="16"/>
          <w:lang w:val="en-US"/>
        </w:rPr>
        <w:t>amenities and accessories</w:t>
      </w:r>
      <w:r w:rsidR="00D22966" w:rsidRPr="004209B6">
        <w:rPr>
          <w:rFonts w:ascii="Arial" w:hAnsi="Arial" w:cs="Arial"/>
          <w:b/>
          <w:bCs/>
          <w:color w:val="000000" w:themeColor="text1"/>
          <w:sz w:val="20"/>
          <w:szCs w:val="16"/>
          <w:lang w:val="en-US"/>
        </w:rPr>
        <w:t>,</w:t>
      </w:r>
      <w:r w:rsidR="00E56357" w:rsidRPr="004209B6">
        <w:rPr>
          <w:rFonts w:ascii="Arial" w:hAnsi="Arial" w:cs="Arial"/>
          <w:bCs/>
          <w:color w:val="000000" w:themeColor="text1"/>
          <w:sz w:val="20"/>
          <w:szCs w:val="16"/>
          <w:lang w:val="en-US"/>
        </w:rPr>
        <w:t xml:space="preserve"> such as pens and pencils</w:t>
      </w:r>
      <w:r w:rsidR="00D22966" w:rsidRPr="004209B6">
        <w:rPr>
          <w:rFonts w:ascii="Arial" w:hAnsi="Arial" w:cs="Arial"/>
          <w:bCs/>
          <w:color w:val="000000" w:themeColor="text1"/>
          <w:sz w:val="20"/>
          <w:szCs w:val="16"/>
          <w:lang w:val="en-US"/>
        </w:rPr>
        <w:t>,</w:t>
      </w:r>
      <w:r w:rsidR="00E56357" w:rsidRPr="004209B6">
        <w:rPr>
          <w:rFonts w:ascii="Arial" w:hAnsi="Arial" w:cs="Arial"/>
          <w:bCs/>
          <w:color w:val="000000" w:themeColor="text1"/>
          <w:sz w:val="20"/>
          <w:szCs w:val="16"/>
          <w:lang w:val="en-US"/>
        </w:rPr>
        <w:t xml:space="preserve"> will also cut down the amount of plastic generated by a</w:t>
      </w:r>
      <w:r w:rsidR="00D22966" w:rsidRPr="004209B6">
        <w:rPr>
          <w:rFonts w:ascii="Arial" w:hAnsi="Arial" w:cs="Arial"/>
          <w:bCs/>
          <w:color w:val="000000" w:themeColor="text1"/>
          <w:sz w:val="20"/>
          <w:szCs w:val="16"/>
          <w:lang w:val="en-US"/>
        </w:rPr>
        <w:t>n additional</w:t>
      </w:r>
      <w:r w:rsidR="004209B6" w:rsidRPr="004209B6">
        <w:rPr>
          <w:rFonts w:ascii="Arial" w:hAnsi="Arial" w:cs="Arial"/>
          <w:bCs/>
          <w:color w:val="000000" w:themeColor="text1"/>
          <w:sz w:val="20"/>
          <w:szCs w:val="16"/>
          <w:lang w:val="en-US"/>
        </w:rPr>
        <w:t xml:space="preserve"> </w:t>
      </w:r>
      <w:r w:rsidR="00DC092C" w:rsidRPr="004209B6">
        <w:rPr>
          <w:rFonts w:ascii="Arial" w:hAnsi="Arial" w:cs="Arial"/>
          <w:bCs/>
          <w:color w:val="000000" w:themeColor="text1"/>
          <w:sz w:val="20"/>
          <w:szCs w:val="16"/>
          <w:lang w:val="en-US"/>
        </w:rPr>
        <w:t xml:space="preserve">3,000 kilograms </w:t>
      </w:r>
      <w:r w:rsidR="005378F2" w:rsidRPr="004209B6">
        <w:rPr>
          <w:rFonts w:ascii="Arial" w:hAnsi="Arial" w:cs="Arial"/>
          <w:bCs/>
          <w:color w:val="000000" w:themeColor="text1"/>
          <w:sz w:val="20"/>
          <w:szCs w:val="16"/>
          <w:lang w:val="en-US"/>
        </w:rPr>
        <w:t>in 2018</w:t>
      </w:r>
      <w:r w:rsidR="009C3ED9" w:rsidRPr="004209B6">
        <w:rPr>
          <w:rFonts w:ascii="Arial" w:hAnsi="Arial" w:cs="Arial"/>
          <w:bCs/>
          <w:color w:val="000000" w:themeColor="text1"/>
          <w:sz w:val="20"/>
          <w:szCs w:val="16"/>
          <w:lang w:val="en-US"/>
        </w:rPr>
        <w:t xml:space="preserve">. </w:t>
      </w:r>
      <w:r w:rsidR="00E56357" w:rsidRPr="004209B6">
        <w:rPr>
          <w:rFonts w:ascii="Arial" w:hAnsi="Arial" w:cs="Arial"/>
          <w:bCs/>
          <w:color w:val="000000" w:themeColor="text1"/>
          <w:sz w:val="20"/>
          <w:szCs w:val="16"/>
          <w:lang w:val="en-US"/>
        </w:rPr>
        <w:t xml:space="preserve">  </w:t>
      </w:r>
    </w:p>
    <w:p w14:paraId="7D552857" w14:textId="77777777" w:rsidR="00226DD7" w:rsidRPr="004209B6" w:rsidRDefault="00226DD7" w:rsidP="00D50621">
      <w:pPr>
        <w:spacing w:after="0"/>
        <w:jc w:val="both"/>
        <w:rPr>
          <w:rFonts w:ascii="Arial" w:hAnsi="Arial" w:cs="Arial"/>
          <w:bCs/>
          <w:color w:val="000000" w:themeColor="text1"/>
          <w:sz w:val="20"/>
          <w:szCs w:val="16"/>
          <w:lang w:val="en-US"/>
        </w:rPr>
      </w:pPr>
    </w:p>
    <w:p w14:paraId="2590C051" w14:textId="74998F2D" w:rsidR="006C5B70" w:rsidRPr="004209B6" w:rsidRDefault="00B61B6A" w:rsidP="00D50621">
      <w:pPr>
        <w:spacing w:after="0"/>
        <w:jc w:val="both"/>
        <w:rPr>
          <w:rFonts w:ascii="Arial" w:hAnsi="Arial" w:cs="Arial"/>
          <w:bCs/>
          <w:color w:val="000000" w:themeColor="text1"/>
          <w:sz w:val="20"/>
          <w:szCs w:val="16"/>
          <w:lang w:val="en-US"/>
        </w:rPr>
      </w:pPr>
      <w:r w:rsidRPr="004209B6">
        <w:rPr>
          <w:rFonts w:ascii="Arial" w:hAnsi="Arial" w:cs="Arial"/>
          <w:bCs/>
          <w:color w:val="000000" w:themeColor="text1"/>
          <w:sz w:val="20"/>
          <w:szCs w:val="16"/>
          <w:lang w:val="en-US"/>
        </w:rPr>
        <w:t xml:space="preserve">In addition to its determined commitment to ensuring </w:t>
      </w:r>
      <w:r w:rsidR="003A0C38" w:rsidRPr="004209B6">
        <w:rPr>
          <w:rFonts w:ascii="Arial" w:hAnsi="Arial" w:cs="Arial"/>
          <w:bCs/>
          <w:color w:val="000000" w:themeColor="text1"/>
          <w:sz w:val="20"/>
          <w:szCs w:val="16"/>
          <w:lang w:val="en-US"/>
        </w:rPr>
        <w:t>single</w:t>
      </w:r>
      <w:r w:rsidR="00D22966" w:rsidRPr="004209B6">
        <w:rPr>
          <w:rFonts w:ascii="Arial" w:hAnsi="Arial" w:cs="Arial"/>
          <w:bCs/>
          <w:color w:val="000000" w:themeColor="text1"/>
          <w:sz w:val="20"/>
          <w:szCs w:val="16"/>
          <w:lang w:val="en-US"/>
        </w:rPr>
        <w:t>-</w:t>
      </w:r>
      <w:r w:rsidRPr="004209B6">
        <w:rPr>
          <w:rFonts w:ascii="Arial" w:hAnsi="Arial" w:cs="Arial"/>
          <w:bCs/>
          <w:color w:val="000000" w:themeColor="text1"/>
          <w:sz w:val="20"/>
          <w:szCs w:val="16"/>
          <w:lang w:val="en-US"/>
        </w:rPr>
        <w:t>use plastic free rooms,</w:t>
      </w:r>
      <w:r w:rsidR="00A2783D" w:rsidRPr="004209B6">
        <w:rPr>
          <w:rFonts w:ascii="Arial" w:hAnsi="Arial" w:cs="Arial"/>
          <w:bCs/>
          <w:color w:val="000000" w:themeColor="text1"/>
          <w:sz w:val="20"/>
          <w:szCs w:val="16"/>
          <w:lang w:val="en-US"/>
        </w:rPr>
        <w:t xml:space="preserve"> </w:t>
      </w:r>
      <w:r w:rsidR="00A2783D" w:rsidRPr="004209B6">
        <w:rPr>
          <w:rFonts w:ascii="Arial" w:hAnsi="Arial" w:cs="Arial"/>
          <w:b/>
          <w:bCs/>
          <w:color w:val="000000" w:themeColor="text1"/>
          <w:sz w:val="20"/>
          <w:szCs w:val="16"/>
          <w:lang w:val="en-US"/>
        </w:rPr>
        <w:t>Iberostar</w:t>
      </w:r>
      <w:r w:rsidR="00A2783D"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is also working on the elimination of plastics from other areas of its hotels. To date, this has resulted in</w:t>
      </w:r>
      <w:r w:rsidR="00BE64C3" w:rsidRPr="004209B6">
        <w:rPr>
          <w:rFonts w:ascii="Arial" w:hAnsi="Arial" w:cs="Arial"/>
          <w:bCs/>
          <w:color w:val="000000" w:themeColor="text1"/>
          <w:sz w:val="20"/>
          <w:szCs w:val="16"/>
          <w:lang w:val="en-US"/>
        </w:rPr>
        <w:t xml:space="preserve"> the</w:t>
      </w:r>
      <w:r w:rsidRPr="004209B6">
        <w:rPr>
          <w:rFonts w:ascii="Arial" w:hAnsi="Arial" w:cs="Arial"/>
          <w:bCs/>
          <w:color w:val="000000" w:themeColor="text1"/>
          <w:sz w:val="20"/>
          <w:szCs w:val="16"/>
          <w:lang w:val="en-US"/>
        </w:rPr>
        <w:t xml:space="preserve"> saving </w:t>
      </w:r>
      <w:r w:rsidR="00DC092C" w:rsidRPr="004209B6">
        <w:rPr>
          <w:rFonts w:ascii="Arial" w:hAnsi="Arial" w:cs="Arial"/>
          <w:bCs/>
          <w:color w:val="000000" w:themeColor="text1"/>
          <w:sz w:val="20"/>
          <w:szCs w:val="16"/>
          <w:lang w:val="en-US"/>
        </w:rPr>
        <w:t>of 21,200</w:t>
      </w:r>
      <w:r w:rsidRPr="004209B6">
        <w:rPr>
          <w:rFonts w:ascii="Arial" w:hAnsi="Arial" w:cs="Arial"/>
          <w:bCs/>
          <w:color w:val="000000" w:themeColor="text1"/>
          <w:sz w:val="20"/>
          <w:szCs w:val="16"/>
          <w:lang w:val="en-US"/>
        </w:rPr>
        <w:t xml:space="preserve"> kilograms of plastic plates, glasses and cutlery, which have been replaced with bamboo or similar products.  </w:t>
      </w:r>
      <w:r w:rsidR="00A2783D" w:rsidRPr="004209B6">
        <w:rPr>
          <w:rFonts w:ascii="Arial" w:hAnsi="Arial" w:cs="Arial"/>
          <w:bCs/>
          <w:color w:val="000000" w:themeColor="text1"/>
          <w:sz w:val="20"/>
          <w:szCs w:val="16"/>
          <w:lang w:val="en-US"/>
        </w:rPr>
        <w:t xml:space="preserve"> </w:t>
      </w:r>
    </w:p>
    <w:p w14:paraId="6C4FDD6C" w14:textId="77777777" w:rsidR="007E4086" w:rsidRPr="004209B6" w:rsidRDefault="007E4086" w:rsidP="00D50621">
      <w:pPr>
        <w:spacing w:after="0"/>
        <w:jc w:val="both"/>
        <w:rPr>
          <w:rFonts w:ascii="Arial" w:hAnsi="Arial" w:cs="Arial"/>
          <w:bCs/>
          <w:color w:val="000000" w:themeColor="text1"/>
          <w:sz w:val="20"/>
          <w:szCs w:val="16"/>
          <w:lang w:val="en-US"/>
        </w:rPr>
      </w:pPr>
    </w:p>
    <w:p w14:paraId="296B5EF9" w14:textId="4216AB42" w:rsidR="0033623A" w:rsidRPr="004209B6" w:rsidRDefault="00B61B6A" w:rsidP="00D50621">
      <w:pPr>
        <w:spacing w:after="0"/>
        <w:jc w:val="both"/>
        <w:rPr>
          <w:rFonts w:ascii="Arial" w:hAnsi="Arial" w:cs="Arial"/>
          <w:bCs/>
          <w:color w:val="000000" w:themeColor="text1"/>
          <w:sz w:val="20"/>
          <w:szCs w:val="16"/>
          <w:lang w:val="en-US"/>
        </w:rPr>
      </w:pPr>
      <w:r w:rsidRPr="004209B6">
        <w:rPr>
          <w:rFonts w:ascii="Arial" w:hAnsi="Arial" w:cs="Arial"/>
          <w:bCs/>
          <w:color w:val="000000" w:themeColor="text1"/>
          <w:sz w:val="20"/>
          <w:szCs w:val="16"/>
          <w:lang w:val="en-US"/>
        </w:rPr>
        <w:t>The</w:t>
      </w:r>
      <w:r w:rsidR="00226DD7"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 xml:space="preserve">new bracelets, made of organic fabric, </w:t>
      </w:r>
      <w:r w:rsidR="00BE64C3" w:rsidRPr="004209B6">
        <w:rPr>
          <w:rFonts w:ascii="Arial" w:hAnsi="Arial" w:cs="Arial"/>
          <w:bCs/>
          <w:color w:val="000000" w:themeColor="text1"/>
          <w:sz w:val="20"/>
          <w:szCs w:val="16"/>
          <w:lang w:val="en-US"/>
        </w:rPr>
        <w:t>and</w:t>
      </w:r>
      <w:r w:rsidRPr="004209B6">
        <w:rPr>
          <w:rFonts w:ascii="Arial" w:hAnsi="Arial" w:cs="Arial"/>
          <w:bCs/>
          <w:color w:val="000000" w:themeColor="text1"/>
          <w:sz w:val="20"/>
          <w:szCs w:val="16"/>
          <w:lang w:val="en-US"/>
        </w:rPr>
        <w:t xml:space="preserve"> the replacement of plastic packaging for alternatives made of top quality certified recycled and recyclable materials, are some of the other measures adopted, which are also in line with the policy of encouraging a circular economy.  </w:t>
      </w:r>
    </w:p>
    <w:p w14:paraId="5721C01E" w14:textId="77777777" w:rsidR="00B2557E" w:rsidRPr="004209B6" w:rsidRDefault="00B2557E" w:rsidP="00D50621">
      <w:pPr>
        <w:spacing w:after="0"/>
        <w:jc w:val="both"/>
        <w:rPr>
          <w:rFonts w:ascii="Arial" w:hAnsi="Arial" w:cs="Arial"/>
          <w:bCs/>
          <w:color w:val="000000" w:themeColor="text1"/>
          <w:sz w:val="20"/>
          <w:szCs w:val="16"/>
          <w:lang w:val="en-US"/>
        </w:rPr>
      </w:pPr>
    </w:p>
    <w:p w14:paraId="13C704E8" w14:textId="66D50CB2" w:rsidR="00226DD7" w:rsidRPr="004209B6" w:rsidRDefault="003A0C38" w:rsidP="00D50621">
      <w:pPr>
        <w:spacing w:after="0"/>
        <w:jc w:val="both"/>
        <w:rPr>
          <w:rFonts w:ascii="Arial" w:hAnsi="Arial" w:cs="Arial"/>
          <w:bCs/>
          <w:color w:val="000000" w:themeColor="text1"/>
          <w:sz w:val="20"/>
          <w:szCs w:val="16"/>
          <w:lang w:val="en-US"/>
        </w:rPr>
      </w:pPr>
      <w:r w:rsidRPr="004209B6">
        <w:rPr>
          <w:rFonts w:ascii="Arial" w:hAnsi="Arial" w:cs="Arial"/>
          <w:b/>
          <w:bCs/>
          <w:color w:val="000000" w:themeColor="text1"/>
          <w:sz w:val="20"/>
          <w:szCs w:val="16"/>
          <w:lang w:val="en-US"/>
        </w:rPr>
        <w:lastRenderedPageBreak/>
        <w:t>Iberostar Group</w:t>
      </w:r>
      <w:r w:rsidR="00B61B6A" w:rsidRPr="004209B6">
        <w:rPr>
          <w:rFonts w:ascii="Arial" w:hAnsi="Arial" w:cs="Arial"/>
          <w:bCs/>
          <w:color w:val="000000" w:themeColor="text1"/>
          <w:sz w:val="20"/>
          <w:szCs w:val="16"/>
          <w:lang w:val="en-US"/>
        </w:rPr>
        <w:t xml:space="preserve"> launched the first phase of this program in </w:t>
      </w:r>
      <w:r w:rsidR="006F258D" w:rsidRPr="004209B6">
        <w:rPr>
          <w:rFonts w:ascii="Arial" w:hAnsi="Arial" w:cs="Arial"/>
          <w:bCs/>
          <w:color w:val="000000" w:themeColor="text1"/>
          <w:sz w:val="20"/>
          <w:szCs w:val="16"/>
          <w:lang w:val="en-US"/>
        </w:rPr>
        <w:t>2017 by</w:t>
      </w:r>
      <w:r w:rsidR="00B61B6A" w:rsidRPr="004209B6">
        <w:rPr>
          <w:rFonts w:ascii="Arial" w:hAnsi="Arial" w:cs="Arial"/>
          <w:bCs/>
          <w:color w:val="000000" w:themeColor="text1"/>
          <w:sz w:val="20"/>
          <w:szCs w:val="16"/>
          <w:lang w:val="en-US"/>
        </w:rPr>
        <w:t xml:space="preserve"> eliminating the use of 10 million plastic </w:t>
      </w:r>
      <w:r w:rsidR="00DC092C" w:rsidRPr="004209B6">
        <w:rPr>
          <w:rFonts w:ascii="Arial" w:hAnsi="Arial" w:cs="Arial"/>
          <w:bCs/>
          <w:color w:val="000000" w:themeColor="text1"/>
          <w:sz w:val="20"/>
          <w:szCs w:val="16"/>
          <w:lang w:val="en-US"/>
        </w:rPr>
        <w:t>straws and</w:t>
      </w:r>
      <w:r w:rsidRPr="004209B6">
        <w:rPr>
          <w:rFonts w:ascii="Arial" w:hAnsi="Arial" w:cs="Arial"/>
          <w:bCs/>
          <w:color w:val="000000" w:themeColor="text1"/>
          <w:sz w:val="20"/>
          <w:szCs w:val="16"/>
          <w:lang w:val="en-US"/>
        </w:rPr>
        <w:t xml:space="preserve"> </w:t>
      </w:r>
      <w:r w:rsidR="00B61B6A" w:rsidRPr="004209B6">
        <w:rPr>
          <w:rFonts w:ascii="Arial" w:hAnsi="Arial" w:cs="Arial"/>
          <w:bCs/>
          <w:color w:val="000000" w:themeColor="text1"/>
          <w:sz w:val="20"/>
          <w:szCs w:val="16"/>
          <w:lang w:val="en-US"/>
        </w:rPr>
        <w:t xml:space="preserve">has announced it will have </w:t>
      </w:r>
      <w:r w:rsidR="00D149F2" w:rsidRPr="004209B6">
        <w:rPr>
          <w:rFonts w:ascii="Arial" w:hAnsi="Arial" w:cs="Arial"/>
          <w:bCs/>
          <w:color w:val="000000" w:themeColor="text1"/>
          <w:sz w:val="20"/>
          <w:szCs w:val="16"/>
          <w:lang w:val="en-US"/>
        </w:rPr>
        <w:t>removed</w:t>
      </w:r>
      <w:r w:rsidR="00B61B6A" w:rsidRPr="004209B6">
        <w:rPr>
          <w:rFonts w:ascii="Arial" w:hAnsi="Arial" w:cs="Arial"/>
          <w:bCs/>
          <w:color w:val="000000" w:themeColor="text1"/>
          <w:sz w:val="20"/>
          <w:szCs w:val="16"/>
          <w:lang w:val="en-US"/>
        </w:rPr>
        <w:t xml:space="preserve"> all disposable plastic items from its hotel rooms in Spain</w:t>
      </w:r>
      <w:r w:rsidRPr="004209B6">
        <w:rPr>
          <w:rFonts w:ascii="Arial" w:hAnsi="Arial" w:cs="Arial"/>
          <w:bCs/>
          <w:color w:val="000000" w:themeColor="text1"/>
          <w:sz w:val="20"/>
          <w:szCs w:val="16"/>
          <w:lang w:val="en-US"/>
        </w:rPr>
        <w:t xml:space="preserve"> by 2018</w:t>
      </w:r>
      <w:r w:rsidR="00B61B6A" w:rsidRPr="004209B6">
        <w:rPr>
          <w:rFonts w:ascii="Arial" w:hAnsi="Arial" w:cs="Arial"/>
          <w:bCs/>
          <w:color w:val="000000" w:themeColor="text1"/>
          <w:sz w:val="20"/>
          <w:szCs w:val="16"/>
          <w:lang w:val="en-US"/>
        </w:rPr>
        <w:t xml:space="preserve">, an achievement that will be extended to the rest of its hotels around the world in 2019.  </w:t>
      </w:r>
      <w:r w:rsidR="00226DD7" w:rsidRPr="004209B6">
        <w:rPr>
          <w:rFonts w:ascii="Arial" w:hAnsi="Arial" w:cs="Arial"/>
          <w:bCs/>
          <w:color w:val="000000" w:themeColor="text1"/>
          <w:sz w:val="20"/>
          <w:szCs w:val="16"/>
          <w:lang w:val="en-US"/>
        </w:rPr>
        <w:t xml:space="preserve"> </w:t>
      </w:r>
    </w:p>
    <w:p w14:paraId="09D06FCB" w14:textId="77777777" w:rsidR="00CB14C3" w:rsidRPr="004209B6" w:rsidRDefault="00CB14C3" w:rsidP="00D50621">
      <w:pPr>
        <w:spacing w:after="0"/>
        <w:jc w:val="both"/>
        <w:rPr>
          <w:rFonts w:ascii="Arial" w:hAnsi="Arial" w:cs="Arial"/>
          <w:bCs/>
          <w:color w:val="000000" w:themeColor="text1"/>
          <w:sz w:val="20"/>
          <w:szCs w:val="16"/>
          <w:lang w:val="en-US"/>
        </w:rPr>
      </w:pPr>
    </w:p>
    <w:p w14:paraId="52AB43A2" w14:textId="3D50783C" w:rsidR="00347CF1" w:rsidRPr="004209B6" w:rsidRDefault="00347CF1" w:rsidP="00347CF1">
      <w:pPr>
        <w:spacing w:after="0"/>
        <w:jc w:val="both"/>
        <w:rPr>
          <w:rFonts w:ascii="Echoes Sans" w:hAnsi="Echoes Sans" w:cs="Arial"/>
          <w:b/>
          <w:color w:val="67BAAF"/>
          <w:sz w:val="28"/>
          <w:szCs w:val="28"/>
          <w:lang w:val="en-US"/>
        </w:rPr>
      </w:pPr>
      <w:r w:rsidRPr="004209B6">
        <w:rPr>
          <w:rFonts w:ascii="Echoes Sans" w:hAnsi="Echoes Sans" w:cs="Arial"/>
          <w:b/>
          <w:color w:val="67BAAF"/>
          <w:sz w:val="28"/>
          <w:szCs w:val="28"/>
          <w:lang w:val="en-US"/>
        </w:rPr>
        <w:t xml:space="preserve">Iberostar </w:t>
      </w:r>
      <w:r w:rsidR="00174106" w:rsidRPr="004209B6">
        <w:rPr>
          <w:rFonts w:ascii="Echoes Sans" w:hAnsi="Echoes Sans" w:cs="Arial"/>
          <w:b/>
          <w:color w:val="67BAAF"/>
          <w:sz w:val="28"/>
          <w:szCs w:val="28"/>
          <w:lang w:val="en-US"/>
        </w:rPr>
        <w:t xml:space="preserve">joins the World Oceans Day initiative </w:t>
      </w:r>
      <w:r w:rsidRPr="004209B6">
        <w:rPr>
          <w:rFonts w:ascii="Echoes Sans" w:hAnsi="Echoes Sans" w:cs="Arial"/>
          <w:b/>
          <w:color w:val="67BAAF"/>
          <w:sz w:val="28"/>
          <w:szCs w:val="28"/>
          <w:lang w:val="en-US"/>
        </w:rPr>
        <w:t xml:space="preserve"> </w:t>
      </w:r>
    </w:p>
    <w:p w14:paraId="0F4E8375" w14:textId="61868D5D" w:rsidR="00347CF1" w:rsidRPr="004209B6" w:rsidRDefault="00BE64C3" w:rsidP="00347CF1">
      <w:pPr>
        <w:spacing w:after="0"/>
        <w:jc w:val="both"/>
        <w:rPr>
          <w:rFonts w:ascii="Arial" w:hAnsi="Arial" w:cs="Arial"/>
          <w:b/>
          <w:color w:val="000000" w:themeColor="text1"/>
          <w:sz w:val="20"/>
          <w:szCs w:val="20"/>
          <w:lang w:val="en-US"/>
        </w:rPr>
      </w:pPr>
      <w:r w:rsidRPr="004209B6">
        <w:rPr>
          <w:rFonts w:ascii="Arial" w:hAnsi="Arial" w:cs="Arial"/>
          <w:color w:val="000000" w:themeColor="text1"/>
          <w:sz w:val="20"/>
          <w:szCs w:val="20"/>
          <w:lang w:val="en-US"/>
        </w:rPr>
        <w:t xml:space="preserve">Besides </w:t>
      </w:r>
      <w:r w:rsidR="00405448" w:rsidRPr="004209B6">
        <w:rPr>
          <w:rFonts w:ascii="Arial" w:hAnsi="Arial" w:cs="Arial"/>
          <w:color w:val="000000" w:themeColor="text1"/>
          <w:sz w:val="20"/>
          <w:szCs w:val="20"/>
          <w:lang w:val="en-US"/>
        </w:rPr>
        <w:t xml:space="preserve">bringing about real changes to the way the </w:t>
      </w:r>
      <w:r w:rsidR="003A0C38" w:rsidRPr="004209B6">
        <w:rPr>
          <w:rFonts w:ascii="Arial" w:hAnsi="Arial" w:cs="Arial"/>
          <w:color w:val="000000" w:themeColor="text1"/>
          <w:sz w:val="20"/>
          <w:szCs w:val="20"/>
          <w:lang w:val="en-US"/>
        </w:rPr>
        <w:t xml:space="preserve">hotel and resorts </w:t>
      </w:r>
      <w:r w:rsidR="00405448" w:rsidRPr="004209B6">
        <w:rPr>
          <w:rFonts w:ascii="Arial" w:hAnsi="Arial" w:cs="Arial"/>
          <w:color w:val="000000" w:themeColor="text1"/>
          <w:sz w:val="20"/>
          <w:szCs w:val="20"/>
          <w:lang w:val="en-US"/>
        </w:rPr>
        <w:t xml:space="preserve">chain operates, the </w:t>
      </w:r>
      <w:r w:rsidR="00405448" w:rsidRPr="004209B6">
        <w:rPr>
          <w:rFonts w:ascii="Arial" w:hAnsi="Arial" w:cs="Arial"/>
          <w:b/>
          <w:color w:val="000000" w:themeColor="text1"/>
          <w:sz w:val="20"/>
          <w:szCs w:val="20"/>
          <w:lang w:val="en-US"/>
        </w:rPr>
        <w:t>‘Wave of Change’</w:t>
      </w:r>
      <w:r w:rsidR="00405448" w:rsidRPr="004209B6">
        <w:rPr>
          <w:rFonts w:ascii="Arial" w:hAnsi="Arial" w:cs="Arial"/>
          <w:color w:val="000000" w:themeColor="text1"/>
          <w:sz w:val="20"/>
          <w:szCs w:val="20"/>
          <w:lang w:val="en-US"/>
        </w:rPr>
        <w:t xml:space="preserve"> program seeks to </w:t>
      </w:r>
      <w:r w:rsidR="006F258D" w:rsidRPr="004209B6">
        <w:rPr>
          <w:rFonts w:ascii="Arial" w:hAnsi="Arial" w:cs="Arial"/>
          <w:color w:val="000000" w:themeColor="text1"/>
          <w:sz w:val="20"/>
          <w:szCs w:val="20"/>
          <w:lang w:val="en-US"/>
        </w:rPr>
        <w:t xml:space="preserve">get both guests and employees involved in a common project that will contribute to the fight against climate change on </w:t>
      </w:r>
      <w:r w:rsidR="003A0C38" w:rsidRPr="004209B6">
        <w:rPr>
          <w:rFonts w:ascii="Arial" w:hAnsi="Arial" w:cs="Arial"/>
          <w:color w:val="000000" w:themeColor="text1"/>
          <w:sz w:val="20"/>
          <w:szCs w:val="20"/>
          <w:lang w:val="en-US"/>
        </w:rPr>
        <w:t xml:space="preserve">the </w:t>
      </w:r>
      <w:r w:rsidR="006F258D" w:rsidRPr="004209B6">
        <w:rPr>
          <w:rFonts w:ascii="Arial" w:hAnsi="Arial" w:cs="Arial"/>
          <w:color w:val="000000" w:themeColor="text1"/>
          <w:sz w:val="20"/>
          <w:szCs w:val="20"/>
          <w:lang w:val="en-US"/>
        </w:rPr>
        <w:t xml:space="preserve">planet. In this sense, the company will be joining the </w:t>
      </w:r>
      <w:r w:rsidR="006F258D" w:rsidRPr="004209B6">
        <w:rPr>
          <w:rFonts w:ascii="Arial" w:hAnsi="Arial" w:cs="Arial"/>
          <w:b/>
          <w:color w:val="000000" w:themeColor="text1"/>
          <w:sz w:val="20"/>
          <w:szCs w:val="20"/>
          <w:lang w:val="en-US"/>
        </w:rPr>
        <w:t>World Oceans Day</w:t>
      </w:r>
      <w:r w:rsidR="006F258D" w:rsidRPr="004209B6">
        <w:rPr>
          <w:rFonts w:ascii="Arial" w:hAnsi="Arial" w:cs="Arial"/>
          <w:color w:val="000000" w:themeColor="text1"/>
          <w:sz w:val="20"/>
          <w:szCs w:val="20"/>
          <w:lang w:val="en-US"/>
        </w:rPr>
        <w:t xml:space="preserve"> initiative under the slogan </w:t>
      </w:r>
      <w:r w:rsidR="006F258D" w:rsidRPr="004209B6">
        <w:rPr>
          <w:rFonts w:ascii="Arial" w:hAnsi="Arial" w:cs="Arial"/>
          <w:b/>
          <w:color w:val="000000" w:themeColor="text1"/>
          <w:sz w:val="20"/>
          <w:szCs w:val="20"/>
          <w:lang w:val="en-US"/>
        </w:rPr>
        <w:t>‘Our oceans, our future’</w:t>
      </w:r>
      <w:r w:rsidR="006F258D" w:rsidRPr="004209B6">
        <w:rPr>
          <w:rFonts w:ascii="Arial" w:hAnsi="Arial" w:cs="Arial"/>
          <w:color w:val="000000" w:themeColor="text1"/>
          <w:sz w:val="20"/>
          <w:szCs w:val="20"/>
          <w:lang w:val="en-US"/>
        </w:rPr>
        <w:t xml:space="preserve">. </w:t>
      </w:r>
      <w:r w:rsidR="00347CF1" w:rsidRPr="004209B6">
        <w:rPr>
          <w:rFonts w:ascii="Arial" w:hAnsi="Arial" w:cs="Arial"/>
          <w:color w:val="000000" w:themeColor="text1"/>
          <w:sz w:val="20"/>
          <w:szCs w:val="20"/>
          <w:lang w:val="en-US"/>
        </w:rPr>
        <w:t xml:space="preserve"> </w:t>
      </w:r>
    </w:p>
    <w:p w14:paraId="68E809E4" w14:textId="77777777" w:rsidR="00347CF1" w:rsidRPr="004209B6" w:rsidRDefault="00347CF1" w:rsidP="00347CF1">
      <w:pPr>
        <w:spacing w:after="0"/>
        <w:jc w:val="both"/>
        <w:rPr>
          <w:rFonts w:ascii="Arial" w:hAnsi="Arial" w:cs="Arial"/>
          <w:color w:val="000000" w:themeColor="text1"/>
          <w:sz w:val="20"/>
          <w:szCs w:val="20"/>
          <w:lang w:val="en-US"/>
        </w:rPr>
      </w:pPr>
    </w:p>
    <w:p w14:paraId="6A71CB39" w14:textId="3E72A56E" w:rsidR="00BA02CC" w:rsidRPr="004209B6" w:rsidRDefault="006F258D" w:rsidP="00347CF1">
      <w:pPr>
        <w:spacing w:after="0"/>
        <w:jc w:val="both"/>
        <w:rPr>
          <w:rFonts w:ascii="Arial" w:hAnsi="Arial" w:cs="Arial"/>
          <w:bCs/>
          <w:color w:val="000000" w:themeColor="text1"/>
          <w:sz w:val="20"/>
          <w:szCs w:val="16"/>
          <w:lang w:val="en-US"/>
        </w:rPr>
      </w:pPr>
      <w:r w:rsidRPr="004209B6">
        <w:rPr>
          <w:rFonts w:ascii="Arial" w:hAnsi="Arial" w:cs="Arial"/>
          <w:bCs/>
          <w:color w:val="000000" w:themeColor="text1"/>
          <w:sz w:val="20"/>
          <w:szCs w:val="16"/>
          <w:lang w:val="en-US"/>
        </w:rPr>
        <w:t xml:space="preserve">Consequently, over the weekend </w:t>
      </w:r>
      <w:r w:rsidR="00D149F2" w:rsidRPr="004209B6">
        <w:rPr>
          <w:rFonts w:ascii="Arial" w:hAnsi="Arial" w:cs="Arial"/>
          <w:bCs/>
          <w:color w:val="000000" w:themeColor="text1"/>
          <w:sz w:val="20"/>
          <w:szCs w:val="16"/>
          <w:lang w:val="en-US"/>
        </w:rPr>
        <w:t>of</w:t>
      </w:r>
      <w:r w:rsidR="00347CF1" w:rsidRPr="004209B6">
        <w:rPr>
          <w:rFonts w:ascii="Arial" w:hAnsi="Arial" w:cs="Arial"/>
          <w:bCs/>
          <w:color w:val="000000" w:themeColor="text1"/>
          <w:sz w:val="20"/>
          <w:szCs w:val="16"/>
          <w:lang w:val="en-US"/>
        </w:rPr>
        <w:t xml:space="preserve"> </w:t>
      </w:r>
      <w:r w:rsidRPr="004209B6">
        <w:rPr>
          <w:rFonts w:ascii="Arial" w:hAnsi="Arial" w:cs="Arial"/>
          <w:b/>
          <w:bCs/>
          <w:color w:val="000000" w:themeColor="text1"/>
          <w:sz w:val="20"/>
          <w:szCs w:val="16"/>
          <w:lang w:val="en-US"/>
        </w:rPr>
        <w:t>June</w:t>
      </w:r>
      <w:r w:rsidR="00BE64C3" w:rsidRPr="004209B6">
        <w:rPr>
          <w:rFonts w:ascii="Arial" w:hAnsi="Arial" w:cs="Arial"/>
          <w:b/>
          <w:bCs/>
          <w:color w:val="000000" w:themeColor="text1"/>
          <w:sz w:val="20"/>
          <w:szCs w:val="16"/>
          <w:lang w:val="en-US"/>
        </w:rPr>
        <w:t xml:space="preserve"> 8</w:t>
      </w:r>
      <w:r w:rsidR="00347CF1"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 xml:space="preserve">all </w:t>
      </w:r>
      <w:r w:rsidRPr="004209B6">
        <w:rPr>
          <w:rFonts w:ascii="Arial" w:hAnsi="Arial" w:cs="Arial"/>
          <w:b/>
          <w:bCs/>
          <w:color w:val="000000" w:themeColor="text1"/>
          <w:sz w:val="20"/>
          <w:szCs w:val="16"/>
          <w:lang w:val="en-US"/>
        </w:rPr>
        <w:t>Iberostar</w:t>
      </w:r>
      <w:r w:rsidRPr="004209B6">
        <w:rPr>
          <w:rFonts w:ascii="Arial" w:hAnsi="Arial" w:cs="Arial"/>
          <w:bCs/>
          <w:color w:val="000000" w:themeColor="text1"/>
          <w:sz w:val="20"/>
          <w:szCs w:val="16"/>
          <w:lang w:val="en-US"/>
        </w:rPr>
        <w:t xml:space="preserve"> hotels around the world </w:t>
      </w:r>
      <w:r w:rsidR="00D149F2" w:rsidRPr="004209B6">
        <w:rPr>
          <w:rFonts w:ascii="Arial" w:hAnsi="Arial" w:cs="Arial"/>
          <w:bCs/>
          <w:color w:val="000000" w:themeColor="text1"/>
          <w:sz w:val="20"/>
          <w:szCs w:val="16"/>
          <w:lang w:val="en-US"/>
        </w:rPr>
        <w:t>have</w:t>
      </w:r>
      <w:r w:rsidRPr="004209B6">
        <w:rPr>
          <w:rFonts w:ascii="Arial" w:hAnsi="Arial" w:cs="Arial"/>
          <w:bCs/>
          <w:color w:val="000000" w:themeColor="text1"/>
          <w:sz w:val="20"/>
          <w:szCs w:val="16"/>
          <w:lang w:val="en-US"/>
        </w:rPr>
        <w:t xml:space="preserve"> organi</w:t>
      </w:r>
      <w:r w:rsidR="00BE64C3" w:rsidRPr="004209B6">
        <w:rPr>
          <w:rFonts w:ascii="Arial" w:hAnsi="Arial" w:cs="Arial"/>
          <w:bCs/>
          <w:color w:val="000000" w:themeColor="text1"/>
          <w:sz w:val="20"/>
          <w:szCs w:val="16"/>
          <w:lang w:val="en-US"/>
        </w:rPr>
        <w:t>z</w:t>
      </w:r>
      <w:r w:rsidRPr="004209B6">
        <w:rPr>
          <w:rFonts w:ascii="Arial" w:hAnsi="Arial" w:cs="Arial"/>
          <w:bCs/>
          <w:color w:val="000000" w:themeColor="text1"/>
          <w:sz w:val="20"/>
          <w:szCs w:val="16"/>
          <w:lang w:val="en-US"/>
        </w:rPr>
        <w:t>ed a program of original and fun</w:t>
      </w:r>
      <w:r w:rsidR="003A0C38" w:rsidRPr="004209B6">
        <w:rPr>
          <w:rFonts w:ascii="Arial" w:hAnsi="Arial" w:cs="Arial"/>
          <w:bCs/>
          <w:color w:val="000000" w:themeColor="text1"/>
          <w:sz w:val="20"/>
          <w:szCs w:val="16"/>
          <w:lang w:val="en-US"/>
        </w:rPr>
        <w:t xml:space="preserve"> </w:t>
      </w:r>
      <w:r w:rsidRPr="004209B6">
        <w:rPr>
          <w:rFonts w:ascii="Arial" w:hAnsi="Arial" w:cs="Arial"/>
          <w:bCs/>
          <w:color w:val="000000" w:themeColor="text1"/>
          <w:sz w:val="20"/>
          <w:szCs w:val="16"/>
          <w:lang w:val="en-US"/>
        </w:rPr>
        <w:t xml:space="preserve">filled activities aimed at raising awareness of the need to care for our oceans. The hotel lobbies will be lined with murals created </w:t>
      </w:r>
      <w:r w:rsidR="003A0C38" w:rsidRPr="004209B6">
        <w:rPr>
          <w:rFonts w:ascii="Arial" w:hAnsi="Arial" w:cs="Arial"/>
          <w:bCs/>
          <w:color w:val="000000" w:themeColor="text1"/>
          <w:sz w:val="20"/>
          <w:szCs w:val="16"/>
          <w:lang w:val="en-US"/>
        </w:rPr>
        <w:t xml:space="preserve">with </w:t>
      </w:r>
      <w:r w:rsidRPr="004209B6">
        <w:rPr>
          <w:rFonts w:ascii="Arial" w:hAnsi="Arial" w:cs="Arial"/>
          <w:bCs/>
          <w:color w:val="000000" w:themeColor="text1"/>
          <w:sz w:val="20"/>
          <w:szCs w:val="16"/>
          <w:lang w:val="en-US"/>
        </w:rPr>
        <w:t>guests’ fingerprints</w:t>
      </w:r>
      <w:r w:rsidR="003A0C38" w:rsidRPr="004209B6">
        <w:rPr>
          <w:rFonts w:ascii="Arial" w:hAnsi="Arial" w:cs="Arial"/>
          <w:bCs/>
          <w:color w:val="000000" w:themeColor="text1"/>
          <w:sz w:val="20"/>
          <w:szCs w:val="16"/>
          <w:lang w:val="en-US"/>
        </w:rPr>
        <w:t>,</w:t>
      </w:r>
      <w:r w:rsidRPr="004209B6">
        <w:rPr>
          <w:rFonts w:ascii="Arial" w:hAnsi="Arial" w:cs="Arial"/>
          <w:bCs/>
          <w:color w:val="000000" w:themeColor="text1"/>
          <w:sz w:val="20"/>
          <w:szCs w:val="16"/>
          <w:lang w:val="en-US"/>
        </w:rPr>
        <w:t xml:space="preserve"> and the beaches will become </w:t>
      </w:r>
      <w:r w:rsidR="00D54151" w:rsidRPr="004209B6">
        <w:rPr>
          <w:rFonts w:ascii="Arial" w:hAnsi="Arial" w:cs="Arial"/>
          <w:bCs/>
          <w:color w:val="000000" w:themeColor="text1"/>
          <w:sz w:val="20"/>
          <w:szCs w:val="16"/>
          <w:lang w:val="en-US"/>
        </w:rPr>
        <w:t xml:space="preserve">impromptu art galleries with </w:t>
      </w:r>
      <w:r w:rsidR="004209B6" w:rsidRPr="004209B6">
        <w:rPr>
          <w:rFonts w:ascii="Arial" w:hAnsi="Arial" w:cs="Arial"/>
          <w:bCs/>
          <w:color w:val="000000" w:themeColor="text1"/>
          <w:sz w:val="20"/>
          <w:szCs w:val="16"/>
          <w:lang w:val="en-US"/>
        </w:rPr>
        <w:t>ocean-based</w:t>
      </w:r>
      <w:r w:rsidR="00D54151" w:rsidRPr="004209B6">
        <w:rPr>
          <w:rFonts w:ascii="Arial" w:hAnsi="Arial" w:cs="Arial"/>
          <w:bCs/>
          <w:color w:val="000000" w:themeColor="text1"/>
          <w:sz w:val="20"/>
          <w:szCs w:val="16"/>
          <w:lang w:val="en-US"/>
        </w:rPr>
        <w:t xml:space="preserve"> figures and patterns traced in the sand. </w:t>
      </w:r>
      <w:r w:rsidR="00D54151" w:rsidRPr="004209B6">
        <w:rPr>
          <w:rFonts w:ascii="Arial" w:hAnsi="Arial" w:cs="Arial"/>
          <w:b/>
          <w:bCs/>
          <w:color w:val="000000" w:themeColor="text1"/>
          <w:sz w:val="20"/>
          <w:szCs w:val="16"/>
          <w:lang w:val="en-US"/>
        </w:rPr>
        <w:t>Iberostar</w:t>
      </w:r>
      <w:r w:rsidR="00D54151" w:rsidRPr="004209B6">
        <w:rPr>
          <w:rFonts w:ascii="Arial" w:hAnsi="Arial" w:cs="Arial"/>
          <w:bCs/>
          <w:color w:val="000000" w:themeColor="text1"/>
          <w:sz w:val="20"/>
          <w:szCs w:val="16"/>
          <w:lang w:val="en-US"/>
        </w:rPr>
        <w:t xml:space="preserve"> guests will be able to share their artistic creations through photographs and posts on their social media, using the hashtags </w:t>
      </w:r>
      <w:r w:rsidRPr="004209B6">
        <w:rPr>
          <w:rFonts w:ascii="Arial" w:hAnsi="Arial" w:cs="Arial"/>
          <w:bCs/>
          <w:color w:val="000000" w:themeColor="text1"/>
          <w:sz w:val="20"/>
          <w:szCs w:val="16"/>
          <w:lang w:val="en-US"/>
        </w:rPr>
        <w:t xml:space="preserve">  </w:t>
      </w:r>
      <w:r w:rsidR="00347CF1" w:rsidRPr="004209B6">
        <w:rPr>
          <w:rFonts w:ascii="Arial" w:hAnsi="Arial" w:cs="Arial"/>
          <w:b/>
          <w:bCs/>
          <w:i/>
          <w:color w:val="000000" w:themeColor="text1"/>
          <w:sz w:val="20"/>
          <w:szCs w:val="16"/>
          <w:lang w:val="en-US"/>
        </w:rPr>
        <w:t>#</w:t>
      </w:r>
      <w:r w:rsidR="00BA02CC" w:rsidRPr="004209B6">
        <w:rPr>
          <w:rFonts w:ascii="Arial" w:hAnsi="Arial" w:cs="Arial"/>
          <w:b/>
          <w:bCs/>
          <w:i/>
          <w:color w:val="000000" w:themeColor="text1"/>
          <w:sz w:val="20"/>
          <w:szCs w:val="16"/>
          <w:lang w:val="en-US"/>
        </w:rPr>
        <w:t>OlaDeCambio</w:t>
      </w:r>
      <w:r w:rsidR="00BA02CC" w:rsidRPr="004209B6">
        <w:rPr>
          <w:rFonts w:ascii="Arial" w:hAnsi="Arial" w:cs="Arial"/>
          <w:bCs/>
          <w:color w:val="000000" w:themeColor="text1"/>
          <w:sz w:val="20"/>
          <w:szCs w:val="16"/>
          <w:lang w:val="en-US"/>
        </w:rPr>
        <w:t xml:space="preserve"> </w:t>
      </w:r>
      <w:r w:rsidR="00D54151" w:rsidRPr="004209B6">
        <w:rPr>
          <w:rFonts w:ascii="Arial" w:hAnsi="Arial" w:cs="Arial"/>
          <w:bCs/>
          <w:color w:val="000000" w:themeColor="text1"/>
          <w:sz w:val="20"/>
          <w:szCs w:val="16"/>
          <w:lang w:val="en-US"/>
        </w:rPr>
        <w:t>and</w:t>
      </w:r>
      <w:r w:rsidR="00347CF1" w:rsidRPr="004209B6">
        <w:rPr>
          <w:rFonts w:ascii="Arial" w:hAnsi="Arial" w:cs="Arial"/>
          <w:bCs/>
          <w:color w:val="000000" w:themeColor="text1"/>
          <w:sz w:val="20"/>
          <w:szCs w:val="16"/>
          <w:lang w:val="en-US"/>
        </w:rPr>
        <w:t xml:space="preserve"> </w:t>
      </w:r>
      <w:r w:rsidR="00347CF1" w:rsidRPr="004209B6">
        <w:rPr>
          <w:rFonts w:ascii="Arial" w:hAnsi="Arial" w:cs="Arial"/>
          <w:b/>
          <w:bCs/>
          <w:i/>
          <w:color w:val="000000" w:themeColor="text1"/>
          <w:sz w:val="20"/>
          <w:szCs w:val="16"/>
          <w:lang w:val="en-US"/>
        </w:rPr>
        <w:t>#WaveOfChange</w:t>
      </w:r>
      <w:r w:rsidR="00347CF1" w:rsidRPr="004209B6">
        <w:rPr>
          <w:rFonts w:ascii="Arial" w:hAnsi="Arial" w:cs="Arial"/>
          <w:b/>
          <w:bCs/>
          <w:color w:val="000000" w:themeColor="text1"/>
          <w:sz w:val="20"/>
          <w:szCs w:val="16"/>
          <w:lang w:val="en-US"/>
        </w:rPr>
        <w:t>.</w:t>
      </w:r>
      <w:r w:rsidR="00347CF1" w:rsidRPr="004209B6">
        <w:rPr>
          <w:rFonts w:ascii="Arial" w:hAnsi="Arial" w:cs="Arial"/>
          <w:bCs/>
          <w:color w:val="000000" w:themeColor="text1"/>
          <w:sz w:val="20"/>
          <w:szCs w:val="16"/>
          <w:lang w:val="en-US"/>
        </w:rPr>
        <w:t xml:space="preserve"> </w:t>
      </w:r>
    </w:p>
    <w:p w14:paraId="50FFA1FB" w14:textId="79F60268" w:rsidR="00BE64C3" w:rsidRPr="004209B6" w:rsidRDefault="00BE64C3" w:rsidP="00347CF1">
      <w:pPr>
        <w:spacing w:after="0"/>
        <w:jc w:val="both"/>
        <w:rPr>
          <w:rFonts w:ascii="Arial" w:hAnsi="Arial" w:cs="Arial"/>
          <w:color w:val="000000" w:themeColor="text1"/>
          <w:sz w:val="20"/>
          <w:szCs w:val="20"/>
          <w:lang w:val="en-US"/>
        </w:rPr>
      </w:pPr>
    </w:p>
    <w:p w14:paraId="5A58D96D" w14:textId="77777777" w:rsidR="00BE64C3" w:rsidRPr="004209B6" w:rsidRDefault="00BE64C3" w:rsidP="00BE64C3">
      <w:pPr>
        <w:jc w:val="both"/>
        <w:rPr>
          <w:rFonts w:ascii="Arial" w:hAnsi="Arial" w:cs="Arial"/>
          <w:b/>
          <w:color w:val="000000" w:themeColor="text1"/>
          <w:sz w:val="20"/>
          <w:szCs w:val="20"/>
          <w:u w:val="single"/>
          <w:lang w:val="en-US"/>
        </w:rPr>
      </w:pPr>
      <w:r w:rsidRPr="004209B6">
        <w:rPr>
          <w:rFonts w:ascii="Arial" w:hAnsi="Arial" w:cs="Arial"/>
          <w:b/>
          <w:color w:val="000000" w:themeColor="text1"/>
          <w:sz w:val="20"/>
          <w:szCs w:val="20"/>
          <w:u w:val="single"/>
          <w:lang w:val="en-US"/>
        </w:rPr>
        <w:t>About Iberostar Hotels &amp; Resorts</w:t>
      </w:r>
    </w:p>
    <w:p w14:paraId="3BF06899" w14:textId="1C16F292" w:rsidR="00BE64C3" w:rsidRPr="004209B6" w:rsidRDefault="00BE64C3" w:rsidP="00BE64C3">
      <w:pPr>
        <w:jc w:val="both"/>
        <w:rPr>
          <w:rFonts w:ascii="Arial" w:hAnsi="Arial" w:cs="Arial"/>
          <w:b/>
          <w:color w:val="000000" w:themeColor="text1"/>
          <w:sz w:val="20"/>
          <w:szCs w:val="20"/>
          <w:lang w:val="en-US"/>
        </w:rPr>
      </w:pPr>
      <w:r w:rsidRPr="004209B6">
        <w:rPr>
          <w:rFonts w:ascii="Arial" w:hAnsi="Arial" w:cs="Arial"/>
          <w:color w:val="000000" w:themeColor="text1"/>
          <w:sz w:val="20"/>
          <w:szCs w:val="20"/>
          <w:lang w:val="en-US"/>
        </w:rPr>
        <w:t>Iberostar Hotels &amp; Resorts is a holiday hotel chain that the Fluxà family founded in Palma de Mallorca (Balearic Islands, Spain) in 1986. As a member of the Iberostar Group-- one of Spain’s top tourist groups with over 60 years of history-- Iberostar Hotels &amp; Resorts currently boasts over 110 four- and five-star hotels in 17 countries around the globe.</w:t>
      </w:r>
    </w:p>
    <w:p w14:paraId="1850A5E3" w14:textId="707A3A2E" w:rsidR="00BE64C3" w:rsidRPr="004209B6" w:rsidRDefault="00BE64C3" w:rsidP="00BE64C3">
      <w:pPr>
        <w:jc w:val="both"/>
        <w:rPr>
          <w:rFonts w:ascii="Arial" w:hAnsi="Arial" w:cs="Arial"/>
          <w:b/>
          <w:bCs/>
          <w:color w:val="002060"/>
          <w:sz w:val="20"/>
          <w:szCs w:val="20"/>
          <w:lang w:val="en-US"/>
        </w:rPr>
      </w:pPr>
      <w:r w:rsidRPr="004209B6">
        <w:rPr>
          <w:rFonts w:ascii="Arial" w:hAnsi="Arial" w:cs="Arial"/>
          <w:b/>
          <w:color w:val="000000" w:themeColor="text1"/>
          <w:sz w:val="20"/>
          <w:szCs w:val="20"/>
          <w:lang w:val="en-US"/>
        </w:rPr>
        <w:t xml:space="preserve">For further information: </w:t>
      </w:r>
      <w:hyperlink r:id="rId8">
        <w:r w:rsidRPr="004209B6">
          <w:rPr>
            <w:rStyle w:val="Hipervnculo"/>
            <w:rFonts w:ascii="Arial" w:hAnsi="Arial" w:cs="Arial"/>
            <w:sz w:val="20"/>
            <w:szCs w:val="20"/>
            <w:lang w:val="en-US"/>
          </w:rPr>
          <w:t>www.iberostar.com</w:t>
        </w:r>
      </w:hyperlink>
    </w:p>
    <w:p w14:paraId="68F8A15F" w14:textId="77777777" w:rsidR="00BE64C3" w:rsidRPr="004209B6" w:rsidRDefault="00BE64C3" w:rsidP="00BE64C3">
      <w:pPr>
        <w:pStyle w:val="Pejemplostipos"/>
        <w:rPr>
          <w:rFonts w:ascii="Arial" w:hAnsi="Arial" w:cs="Arial"/>
          <w:b/>
          <w:color w:val="000000" w:themeColor="text1"/>
          <w:u w:color="84B9AE"/>
          <w:lang w:val="en-US"/>
        </w:rPr>
      </w:pPr>
      <w:r w:rsidRPr="004209B6">
        <w:rPr>
          <w:rStyle w:val="LightGrosoresFuente"/>
          <w:rFonts w:ascii="Arial" w:hAnsi="Arial" w:cs="Arial"/>
          <w:b/>
          <w:color w:val="000000" w:themeColor="text1"/>
          <w:lang w:val="en-US"/>
        </w:rPr>
        <w:t>Iberostar – Edelman Press Office</w:t>
      </w:r>
    </w:p>
    <w:p w14:paraId="2553A449" w14:textId="77777777" w:rsidR="00BE64C3" w:rsidRPr="004209B6" w:rsidRDefault="00BE64C3" w:rsidP="00BE64C3">
      <w:pPr>
        <w:pStyle w:val="Pejemplostipos"/>
        <w:rPr>
          <w:rStyle w:val="LightGrosoresFuente"/>
          <w:rFonts w:ascii="Arial" w:hAnsi="Arial" w:cs="Arial"/>
          <w:color w:val="000000" w:themeColor="text1"/>
          <w:lang w:val="en-US"/>
        </w:rPr>
      </w:pPr>
      <w:r w:rsidRPr="004209B6">
        <w:rPr>
          <w:rStyle w:val="LightGrosoresFuente"/>
          <w:rFonts w:ascii="Arial" w:hAnsi="Arial" w:cs="Arial"/>
          <w:color w:val="000000" w:themeColor="text1"/>
          <w:lang w:val="en-US"/>
        </w:rPr>
        <w:t>Tel: +1.305.358.9500</w:t>
      </w:r>
    </w:p>
    <w:p w14:paraId="14D25824" w14:textId="77777777" w:rsidR="00BE64C3" w:rsidRPr="004209B6" w:rsidRDefault="00BE64C3" w:rsidP="00BE64C3">
      <w:pPr>
        <w:pStyle w:val="Pejemplostipos"/>
        <w:rPr>
          <w:rStyle w:val="LightGrosoresFuente"/>
          <w:rFonts w:ascii="Arial" w:hAnsi="Arial" w:cs="Arial"/>
          <w:color w:val="000000" w:themeColor="text1"/>
          <w:lang w:val="en-US"/>
        </w:rPr>
      </w:pPr>
      <w:r w:rsidRPr="004209B6">
        <w:rPr>
          <w:rStyle w:val="LightGrosoresFuente"/>
          <w:rFonts w:ascii="Arial" w:hAnsi="Arial" w:cs="Arial"/>
          <w:color w:val="000000" w:themeColor="text1"/>
          <w:lang w:val="en-US"/>
        </w:rPr>
        <w:t>iberostar@edelman.com</w:t>
      </w:r>
    </w:p>
    <w:p w14:paraId="6DC74305" w14:textId="1062FEBF" w:rsidR="00BE64C3" w:rsidRPr="004209B6" w:rsidRDefault="00BE64C3" w:rsidP="00347CF1">
      <w:pPr>
        <w:spacing w:after="0"/>
        <w:jc w:val="both"/>
        <w:rPr>
          <w:rFonts w:ascii="Arial" w:hAnsi="Arial" w:cs="Arial"/>
          <w:color w:val="000000" w:themeColor="text1"/>
          <w:sz w:val="20"/>
          <w:szCs w:val="20"/>
          <w:lang w:val="en-US"/>
        </w:rPr>
      </w:pPr>
    </w:p>
    <w:p w14:paraId="40D39677" w14:textId="10402C19" w:rsidR="00BE64C3" w:rsidRPr="004209B6" w:rsidRDefault="00BE64C3" w:rsidP="00347CF1">
      <w:pPr>
        <w:spacing w:after="0"/>
        <w:jc w:val="both"/>
        <w:rPr>
          <w:rFonts w:ascii="Arial" w:hAnsi="Arial" w:cs="Arial"/>
          <w:color w:val="000000" w:themeColor="text1"/>
          <w:sz w:val="20"/>
          <w:szCs w:val="20"/>
          <w:lang w:val="en-US"/>
        </w:rPr>
      </w:pPr>
    </w:p>
    <w:p w14:paraId="08E87EE5" w14:textId="77777777" w:rsidR="00BE64C3" w:rsidRPr="004209B6" w:rsidRDefault="00BE64C3" w:rsidP="00347CF1">
      <w:pPr>
        <w:spacing w:after="0"/>
        <w:jc w:val="both"/>
        <w:rPr>
          <w:rFonts w:ascii="Arial" w:hAnsi="Arial" w:cs="Arial"/>
          <w:color w:val="000000" w:themeColor="text1"/>
          <w:sz w:val="20"/>
          <w:szCs w:val="20"/>
          <w:lang w:val="en-US"/>
        </w:rPr>
      </w:pPr>
    </w:p>
    <w:p w14:paraId="40AA0796" w14:textId="77777777" w:rsidR="00672FC3" w:rsidRPr="004209B6" w:rsidRDefault="00672FC3" w:rsidP="00672FC3">
      <w:pPr>
        <w:spacing w:after="0"/>
        <w:jc w:val="both"/>
        <w:rPr>
          <w:rFonts w:ascii="Arial" w:hAnsi="Arial" w:cs="Arial"/>
          <w:color w:val="000000" w:themeColor="text1"/>
          <w:sz w:val="20"/>
          <w:szCs w:val="20"/>
          <w:lang w:val="en-US"/>
        </w:rPr>
      </w:pPr>
    </w:p>
    <w:p w14:paraId="49EF7507" w14:textId="77777777" w:rsidR="00DE1418" w:rsidRPr="004209B6" w:rsidRDefault="00DE1418" w:rsidP="008B3F1E">
      <w:pPr>
        <w:pStyle w:val="Prrafodelista"/>
        <w:spacing w:before="0" w:beforeAutospacing="0" w:after="0" w:afterAutospacing="0"/>
        <w:ind w:left="720"/>
        <w:jc w:val="both"/>
        <w:rPr>
          <w:rFonts w:ascii="Arial" w:hAnsi="Arial" w:cs="Arial"/>
          <w:b/>
          <w:bCs/>
          <w:color w:val="000000" w:themeColor="text1"/>
          <w:sz w:val="16"/>
          <w:szCs w:val="16"/>
          <w:u w:val="single"/>
          <w:lang w:val="en-US"/>
        </w:rPr>
      </w:pPr>
    </w:p>
    <w:p w14:paraId="2431AA7F" w14:textId="25A65E1D" w:rsidR="007972E0" w:rsidRPr="004209B6" w:rsidRDefault="007972E0" w:rsidP="006C5B70">
      <w:pPr>
        <w:pStyle w:val="Pejemplostipos"/>
        <w:ind w:left="720"/>
        <w:rPr>
          <w:rFonts w:ascii="Arial" w:hAnsi="Arial" w:cs="Arial"/>
          <w:b/>
          <w:color w:val="000000" w:themeColor="text1"/>
          <w:sz w:val="16"/>
          <w:szCs w:val="18"/>
          <w:lang w:val="en-US"/>
        </w:rPr>
      </w:pPr>
    </w:p>
    <w:sectPr w:rsidR="007972E0" w:rsidRPr="004209B6" w:rsidSect="006C5B70">
      <w:headerReference w:type="default" r:id="rId9"/>
      <w:pgSz w:w="12240" w:h="15840"/>
      <w:pgMar w:top="705" w:right="1350" w:bottom="81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05DF" w14:textId="77777777" w:rsidR="00D9581F" w:rsidRDefault="00D9581F" w:rsidP="007972E0">
      <w:pPr>
        <w:spacing w:after="0" w:line="240" w:lineRule="auto"/>
      </w:pPr>
      <w:r>
        <w:separator/>
      </w:r>
    </w:p>
  </w:endnote>
  <w:endnote w:type="continuationSeparator" w:id="0">
    <w:p w14:paraId="62BD1376" w14:textId="77777777" w:rsidR="00D9581F" w:rsidRDefault="00D9581F" w:rsidP="0079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8000022F" w:usb1="40000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41946" w14:textId="77777777" w:rsidR="00D9581F" w:rsidRDefault="00D9581F" w:rsidP="007972E0">
      <w:pPr>
        <w:spacing w:after="0" w:line="240" w:lineRule="auto"/>
      </w:pPr>
      <w:r>
        <w:separator/>
      </w:r>
    </w:p>
  </w:footnote>
  <w:footnote w:type="continuationSeparator" w:id="0">
    <w:p w14:paraId="28E6A2FC" w14:textId="77777777" w:rsidR="00D9581F" w:rsidRDefault="00D9581F" w:rsidP="0079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99C6" w14:textId="53381DEF" w:rsidR="007972E0" w:rsidRDefault="007972E0" w:rsidP="007972E0">
    <w:pPr>
      <w:pStyle w:val="Encabezado"/>
      <w:tabs>
        <w:tab w:val="clear" w:pos="4680"/>
        <w:tab w:val="clear" w:pos="9360"/>
        <w:tab w:val="left" w:pos="3765"/>
      </w:tabs>
      <w:jc w:val="center"/>
    </w:pPr>
  </w:p>
  <w:p w14:paraId="78A58720" w14:textId="7078C4D8" w:rsidR="007972E0" w:rsidRDefault="00F042CC" w:rsidP="00F042CC">
    <w:pPr>
      <w:pStyle w:val="Encabezado"/>
      <w:jc w:val="center"/>
    </w:pPr>
    <w:r>
      <w:rPr>
        <w:noProof/>
        <w:lang w:val="es-ES" w:eastAsia="es-ES"/>
      </w:rPr>
      <w:drawing>
        <wp:inline distT="0" distB="0" distL="0" distR="0" wp14:anchorId="29A5D987" wp14:editId="6686C9E2">
          <wp:extent cx="1662429"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715" b="11355"/>
                  <a:stretch/>
                </pic:blipFill>
                <pic:spPr bwMode="auto">
                  <a:xfrm>
                    <a:off x="0" y="0"/>
                    <a:ext cx="1708462" cy="783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6F23"/>
    <w:multiLevelType w:val="hybridMultilevel"/>
    <w:tmpl w:val="6942A91C"/>
    <w:lvl w:ilvl="0" w:tplc="9612BB7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226931"/>
    <w:multiLevelType w:val="hybridMultilevel"/>
    <w:tmpl w:val="C8863204"/>
    <w:lvl w:ilvl="0" w:tplc="1D1898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C627A"/>
    <w:multiLevelType w:val="hybridMultilevel"/>
    <w:tmpl w:val="4052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41154"/>
    <w:multiLevelType w:val="hybridMultilevel"/>
    <w:tmpl w:val="C35EA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0B595C"/>
    <w:multiLevelType w:val="hybridMultilevel"/>
    <w:tmpl w:val="2E68A060"/>
    <w:lvl w:ilvl="0" w:tplc="F21EF68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60416"/>
    <w:multiLevelType w:val="hybridMultilevel"/>
    <w:tmpl w:val="D59A2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A35262"/>
    <w:multiLevelType w:val="hybridMultilevel"/>
    <w:tmpl w:val="863A0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3E2F63"/>
    <w:multiLevelType w:val="hybridMultilevel"/>
    <w:tmpl w:val="36E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9B0E19"/>
    <w:multiLevelType w:val="multilevel"/>
    <w:tmpl w:val="33A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7"/>
  </w:num>
  <w:num w:numId="5">
    <w:abstractNumId w:val="0"/>
  </w:num>
  <w:num w:numId="6">
    <w:abstractNumId w:val="9"/>
  </w:num>
  <w:num w:numId="7">
    <w:abstractNumId w:val="0"/>
  </w:num>
  <w:num w:numId="8">
    <w:abstractNumId w:val="6"/>
  </w:num>
  <w:num w:numId="9">
    <w:abstractNumId w:val="3"/>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0"/>
    <w:rsid w:val="0000244C"/>
    <w:rsid w:val="00002FE1"/>
    <w:rsid w:val="00005C0A"/>
    <w:rsid w:val="000069FD"/>
    <w:rsid w:val="0001629A"/>
    <w:rsid w:val="000167DB"/>
    <w:rsid w:val="000312E8"/>
    <w:rsid w:val="00031516"/>
    <w:rsid w:val="0005127C"/>
    <w:rsid w:val="00052AA4"/>
    <w:rsid w:val="000546AF"/>
    <w:rsid w:val="00056AF1"/>
    <w:rsid w:val="00073170"/>
    <w:rsid w:val="00073AFD"/>
    <w:rsid w:val="00083AF4"/>
    <w:rsid w:val="000846AE"/>
    <w:rsid w:val="000A56C9"/>
    <w:rsid w:val="000B1C1C"/>
    <w:rsid w:val="000C24ED"/>
    <w:rsid w:val="000C53C6"/>
    <w:rsid w:val="000D4D51"/>
    <w:rsid w:val="000F5984"/>
    <w:rsid w:val="001021AE"/>
    <w:rsid w:val="001047F2"/>
    <w:rsid w:val="00117779"/>
    <w:rsid w:val="00122994"/>
    <w:rsid w:val="00127CA4"/>
    <w:rsid w:val="0016278D"/>
    <w:rsid w:val="001651CC"/>
    <w:rsid w:val="00173AB9"/>
    <w:rsid w:val="00173ED8"/>
    <w:rsid w:val="00174106"/>
    <w:rsid w:val="00176BC3"/>
    <w:rsid w:val="001A6D16"/>
    <w:rsid w:val="001C214B"/>
    <w:rsid w:val="001C5F8F"/>
    <w:rsid w:val="001E23B8"/>
    <w:rsid w:val="001E35BE"/>
    <w:rsid w:val="001E67F5"/>
    <w:rsid w:val="001F00D2"/>
    <w:rsid w:val="001F0E6B"/>
    <w:rsid w:val="001F34E2"/>
    <w:rsid w:val="00217DB7"/>
    <w:rsid w:val="00226DD7"/>
    <w:rsid w:val="002427BF"/>
    <w:rsid w:val="00247884"/>
    <w:rsid w:val="00257D41"/>
    <w:rsid w:val="0026689D"/>
    <w:rsid w:val="002817DB"/>
    <w:rsid w:val="0028389B"/>
    <w:rsid w:val="00294514"/>
    <w:rsid w:val="00296C28"/>
    <w:rsid w:val="002A70BE"/>
    <w:rsid w:val="002B3F64"/>
    <w:rsid w:val="002C2A11"/>
    <w:rsid w:val="002D33FE"/>
    <w:rsid w:val="002F0DB4"/>
    <w:rsid w:val="002F7760"/>
    <w:rsid w:val="0030006E"/>
    <w:rsid w:val="00301AC3"/>
    <w:rsid w:val="003057CD"/>
    <w:rsid w:val="00305821"/>
    <w:rsid w:val="00312C8E"/>
    <w:rsid w:val="003134AC"/>
    <w:rsid w:val="00314879"/>
    <w:rsid w:val="00317EF8"/>
    <w:rsid w:val="003213E3"/>
    <w:rsid w:val="003319D4"/>
    <w:rsid w:val="0033623A"/>
    <w:rsid w:val="00343D34"/>
    <w:rsid w:val="00347CF1"/>
    <w:rsid w:val="003601D1"/>
    <w:rsid w:val="0037415E"/>
    <w:rsid w:val="00397C70"/>
    <w:rsid w:val="003A0C38"/>
    <w:rsid w:val="003B2501"/>
    <w:rsid w:val="003B4EA0"/>
    <w:rsid w:val="003B6332"/>
    <w:rsid w:val="003F45C8"/>
    <w:rsid w:val="00405448"/>
    <w:rsid w:val="00412A95"/>
    <w:rsid w:val="004209B6"/>
    <w:rsid w:val="00420D71"/>
    <w:rsid w:val="0042502C"/>
    <w:rsid w:val="00435A8D"/>
    <w:rsid w:val="00437147"/>
    <w:rsid w:val="00441406"/>
    <w:rsid w:val="004441FF"/>
    <w:rsid w:val="00445002"/>
    <w:rsid w:val="0046066C"/>
    <w:rsid w:val="00463549"/>
    <w:rsid w:val="004651B0"/>
    <w:rsid w:val="004671ED"/>
    <w:rsid w:val="0047191D"/>
    <w:rsid w:val="004C6E1C"/>
    <w:rsid w:val="004D4A33"/>
    <w:rsid w:val="004E15F1"/>
    <w:rsid w:val="004F3DDF"/>
    <w:rsid w:val="004F7385"/>
    <w:rsid w:val="005108DF"/>
    <w:rsid w:val="00515E86"/>
    <w:rsid w:val="0051675C"/>
    <w:rsid w:val="00530755"/>
    <w:rsid w:val="00536131"/>
    <w:rsid w:val="005378F2"/>
    <w:rsid w:val="00537D05"/>
    <w:rsid w:val="00554FE2"/>
    <w:rsid w:val="005617FD"/>
    <w:rsid w:val="00581B36"/>
    <w:rsid w:val="005B73A3"/>
    <w:rsid w:val="005B7DB4"/>
    <w:rsid w:val="005C36C6"/>
    <w:rsid w:val="005C78E0"/>
    <w:rsid w:val="005D3A81"/>
    <w:rsid w:val="005E2F2D"/>
    <w:rsid w:val="005F1306"/>
    <w:rsid w:val="005F356E"/>
    <w:rsid w:val="00600E4F"/>
    <w:rsid w:val="0060299E"/>
    <w:rsid w:val="00606829"/>
    <w:rsid w:val="00616EE7"/>
    <w:rsid w:val="00617312"/>
    <w:rsid w:val="00622A03"/>
    <w:rsid w:val="00635203"/>
    <w:rsid w:val="00651AAC"/>
    <w:rsid w:val="00666475"/>
    <w:rsid w:val="00671114"/>
    <w:rsid w:val="00672FC3"/>
    <w:rsid w:val="00685E63"/>
    <w:rsid w:val="0069075E"/>
    <w:rsid w:val="00691133"/>
    <w:rsid w:val="006934D4"/>
    <w:rsid w:val="006B2B15"/>
    <w:rsid w:val="006B353F"/>
    <w:rsid w:val="006B3B24"/>
    <w:rsid w:val="006C5B70"/>
    <w:rsid w:val="006E028A"/>
    <w:rsid w:val="006E57D1"/>
    <w:rsid w:val="006E6365"/>
    <w:rsid w:val="006F258D"/>
    <w:rsid w:val="006F5A75"/>
    <w:rsid w:val="00703601"/>
    <w:rsid w:val="007065EA"/>
    <w:rsid w:val="00711D94"/>
    <w:rsid w:val="00717273"/>
    <w:rsid w:val="00743A51"/>
    <w:rsid w:val="007469CE"/>
    <w:rsid w:val="0075588C"/>
    <w:rsid w:val="00755B51"/>
    <w:rsid w:val="007569FC"/>
    <w:rsid w:val="00767C2E"/>
    <w:rsid w:val="00773E91"/>
    <w:rsid w:val="007823EC"/>
    <w:rsid w:val="007972E0"/>
    <w:rsid w:val="007A697A"/>
    <w:rsid w:val="007C5B5A"/>
    <w:rsid w:val="007D00B0"/>
    <w:rsid w:val="007D059E"/>
    <w:rsid w:val="007D2EDB"/>
    <w:rsid w:val="007D4810"/>
    <w:rsid w:val="007D48A7"/>
    <w:rsid w:val="007E4086"/>
    <w:rsid w:val="007F15B5"/>
    <w:rsid w:val="007F3F64"/>
    <w:rsid w:val="007F782D"/>
    <w:rsid w:val="00807037"/>
    <w:rsid w:val="008138BE"/>
    <w:rsid w:val="00840479"/>
    <w:rsid w:val="00860825"/>
    <w:rsid w:val="00867E49"/>
    <w:rsid w:val="008734BC"/>
    <w:rsid w:val="008A75B8"/>
    <w:rsid w:val="008B1501"/>
    <w:rsid w:val="008B3F1E"/>
    <w:rsid w:val="008B5795"/>
    <w:rsid w:val="008C73DA"/>
    <w:rsid w:val="008D7DF8"/>
    <w:rsid w:val="008E23AB"/>
    <w:rsid w:val="008E7B57"/>
    <w:rsid w:val="008F1452"/>
    <w:rsid w:val="00901977"/>
    <w:rsid w:val="00906235"/>
    <w:rsid w:val="00920B1A"/>
    <w:rsid w:val="0094704F"/>
    <w:rsid w:val="00955BE1"/>
    <w:rsid w:val="00962174"/>
    <w:rsid w:val="009632CF"/>
    <w:rsid w:val="00972FCE"/>
    <w:rsid w:val="009916C9"/>
    <w:rsid w:val="00993C69"/>
    <w:rsid w:val="00995C4E"/>
    <w:rsid w:val="009A6687"/>
    <w:rsid w:val="009C3ED9"/>
    <w:rsid w:val="009C3FEC"/>
    <w:rsid w:val="009C7421"/>
    <w:rsid w:val="009D0315"/>
    <w:rsid w:val="009D361D"/>
    <w:rsid w:val="009E0F76"/>
    <w:rsid w:val="009E727E"/>
    <w:rsid w:val="00A14C36"/>
    <w:rsid w:val="00A20702"/>
    <w:rsid w:val="00A20871"/>
    <w:rsid w:val="00A20ADC"/>
    <w:rsid w:val="00A2355E"/>
    <w:rsid w:val="00A2783D"/>
    <w:rsid w:val="00A3526A"/>
    <w:rsid w:val="00A62FB3"/>
    <w:rsid w:val="00A65ECF"/>
    <w:rsid w:val="00A70126"/>
    <w:rsid w:val="00A73A7F"/>
    <w:rsid w:val="00A76F22"/>
    <w:rsid w:val="00A84105"/>
    <w:rsid w:val="00AB6F97"/>
    <w:rsid w:val="00AC0A02"/>
    <w:rsid w:val="00AC306C"/>
    <w:rsid w:val="00AE3DAF"/>
    <w:rsid w:val="00AE43C6"/>
    <w:rsid w:val="00B0331F"/>
    <w:rsid w:val="00B06635"/>
    <w:rsid w:val="00B1306C"/>
    <w:rsid w:val="00B203CE"/>
    <w:rsid w:val="00B21A53"/>
    <w:rsid w:val="00B23828"/>
    <w:rsid w:val="00B2557E"/>
    <w:rsid w:val="00B46A95"/>
    <w:rsid w:val="00B46DC4"/>
    <w:rsid w:val="00B61B6A"/>
    <w:rsid w:val="00B63C66"/>
    <w:rsid w:val="00B654CE"/>
    <w:rsid w:val="00B66EE8"/>
    <w:rsid w:val="00B70577"/>
    <w:rsid w:val="00B74229"/>
    <w:rsid w:val="00B771C8"/>
    <w:rsid w:val="00B9065D"/>
    <w:rsid w:val="00B937C8"/>
    <w:rsid w:val="00BA02CC"/>
    <w:rsid w:val="00BB0A53"/>
    <w:rsid w:val="00BC57C6"/>
    <w:rsid w:val="00BD0D49"/>
    <w:rsid w:val="00BE3455"/>
    <w:rsid w:val="00BE5240"/>
    <w:rsid w:val="00BE64C3"/>
    <w:rsid w:val="00BF08EB"/>
    <w:rsid w:val="00BF6EBE"/>
    <w:rsid w:val="00C0726B"/>
    <w:rsid w:val="00C22870"/>
    <w:rsid w:val="00C30243"/>
    <w:rsid w:val="00C40608"/>
    <w:rsid w:val="00C40C34"/>
    <w:rsid w:val="00C575C3"/>
    <w:rsid w:val="00C624D8"/>
    <w:rsid w:val="00C84238"/>
    <w:rsid w:val="00C87937"/>
    <w:rsid w:val="00C92EE7"/>
    <w:rsid w:val="00C93E44"/>
    <w:rsid w:val="00CB14C3"/>
    <w:rsid w:val="00CB22D9"/>
    <w:rsid w:val="00CC7E2C"/>
    <w:rsid w:val="00CD066F"/>
    <w:rsid w:val="00CD6069"/>
    <w:rsid w:val="00CE55BD"/>
    <w:rsid w:val="00CF7480"/>
    <w:rsid w:val="00D149F2"/>
    <w:rsid w:val="00D22966"/>
    <w:rsid w:val="00D2477D"/>
    <w:rsid w:val="00D43433"/>
    <w:rsid w:val="00D465CD"/>
    <w:rsid w:val="00D47A44"/>
    <w:rsid w:val="00D50621"/>
    <w:rsid w:val="00D54151"/>
    <w:rsid w:val="00D634A7"/>
    <w:rsid w:val="00D7470B"/>
    <w:rsid w:val="00D83400"/>
    <w:rsid w:val="00D9581F"/>
    <w:rsid w:val="00DA16FE"/>
    <w:rsid w:val="00DA3723"/>
    <w:rsid w:val="00DB2E29"/>
    <w:rsid w:val="00DB6034"/>
    <w:rsid w:val="00DC0672"/>
    <w:rsid w:val="00DC092C"/>
    <w:rsid w:val="00DC4F47"/>
    <w:rsid w:val="00DE1418"/>
    <w:rsid w:val="00DE623B"/>
    <w:rsid w:val="00E12EBE"/>
    <w:rsid w:val="00E34683"/>
    <w:rsid w:val="00E350B0"/>
    <w:rsid w:val="00E4378A"/>
    <w:rsid w:val="00E56357"/>
    <w:rsid w:val="00E6549E"/>
    <w:rsid w:val="00E66AAA"/>
    <w:rsid w:val="00E71823"/>
    <w:rsid w:val="00E73A3A"/>
    <w:rsid w:val="00E80862"/>
    <w:rsid w:val="00E813A6"/>
    <w:rsid w:val="00E95BA7"/>
    <w:rsid w:val="00EB3F63"/>
    <w:rsid w:val="00EB451D"/>
    <w:rsid w:val="00EB4AA0"/>
    <w:rsid w:val="00EB52BA"/>
    <w:rsid w:val="00EE397D"/>
    <w:rsid w:val="00F042CC"/>
    <w:rsid w:val="00F10B7B"/>
    <w:rsid w:val="00F12A72"/>
    <w:rsid w:val="00F3226A"/>
    <w:rsid w:val="00F374E1"/>
    <w:rsid w:val="00F56680"/>
    <w:rsid w:val="00F640E0"/>
    <w:rsid w:val="00F645AA"/>
    <w:rsid w:val="00F81006"/>
    <w:rsid w:val="00F92B3F"/>
    <w:rsid w:val="00F93EE4"/>
    <w:rsid w:val="00FA5899"/>
    <w:rsid w:val="00FB5024"/>
    <w:rsid w:val="00FC0BAF"/>
    <w:rsid w:val="00FD4E35"/>
    <w:rsid w:val="00FD62AD"/>
    <w:rsid w:val="00FE4D9C"/>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A5388"/>
  <w15:chartTrackingRefBased/>
  <w15:docId w15:val="{48C6773D-42C8-4982-8BE1-A22C679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uiPriority w:val="9"/>
    <w:qFormat/>
    <w:rsid w:val="00FD6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97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052A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72E0"/>
    <w:rPr>
      <w:rFonts w:ascii="Times New Roman" w:eastAsia="Times New Roman" w:hAnsi="Times New Roman" w:cs="Times New Roman"/>
      <w:b/>
      <w:bCs/>
      <w:sz w:val="27"/>
      <w:szCs w:val="27"/>
    </w:rPr>
  </w:style>
  <w:style w:type="paragraph" w:styleId="NormalWeb">
    <w:name w:val="Normal (Web)"/>
    <w:basedOn w:val="Normal"/>
    <w:uiPriority w:val="99"/>
    <w:unhideWhenUsed/>
    <w:rsid w:val="007972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972E0"/>
    <w:rPr>
      <w:b/>
      <w:bCs/>
    </w:rPr>
  </w:style>
  <w:style w:type="paragraph" w:styleId="Encabezado">
    <w:name w:val="header"/>
    <w:basedOn w:val="Normal"/>
    <w:link w:val="EncabezadoCar"/>
    <w:uiPriority w:val="99"/>
    <w:unhideWhenUsed/>
    <w:rsid w:val="007972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72E0"/>
  </w:style>
  <w:style w:type="paragraph" w:styleId="Piedepgina">
    <w:name w:val="footer"/>
    <w:basedOn w:val="Normal"/>
    <w:link w:val="PiedepginaCar"/>
    <w:uiPriority w:val="99"/>
    <w:unhideWhenUsed/>
    <w:rsid w:val="007972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72E0"/>
  </w:style>
  <w:style w:type="paragraph" w:styleId="Prrafodelista">
    <w:name w:val="List Paragraph"/>
    <w:basedOn w:val="Normal"/>
    <w:uiPriority w:val="34"/>
    <w:qFormat/>
    <w:rsid w:val="007972E0"/>
    <w:pPr>
      <w:spacing w:before="100" w:beforeAutospacing="1" w:after="100" w:afterAutospacing="1" w:line="240" w:lineRule="auto"/>
    </w:pPr>
    <w:rPr>
      <w:rFonts w:ascii="Calibri" w:hAnsi="Calibri" w:cs="Calibri"/>
    </w:rPr>
  </w:style>
  <w:style w:type="paragraph" w:customStyle="1" w:styleId="Pejemplostipos">
    <w:name w:val="P ejemplos tipos"/>
    <w:basedOn w:val="Normal"/>
    <w:uiPriority w:val="99"/>
    <w:rsid w:val="009C7421"/>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9C7421"/>
  </w:style>
  <w:style w:type="character" w:styleId="Hipervnculo">
    <w:name w:val="Hyperlink"/>
    <w:uiPriority w:val="99"/>
    <w:rsid w:val="009C7421"/>
    <w:rPr>
      <w:color w:val="0000FF"/>
      <w:u w:val="single"/>
    </w:rPr>
  </w:style>
  <w:style w:type="character" w:customStyle="1" w:styleId="UnresolvedMention1">
    <w:name w:val="Unresolved Mention1"/>
    <w:basedOn w:val="Fuentedeprrafopredeter"/>
    <w:uiPriority w:val="99"/>
    <w:semiHidden/>
    <w:unhideWhenUsed/>
    <w:rsid w:val="009C7421"/>
    <w:rPr>
      <w:color w:val="808080"/>
      <w:shd w:val="clear" w:color="auto" w:fill="E6E6E6"/>
    </w:rPr>
  </w:style>
  <w:style w:type="character" w:customStyle="1" w:styleId="UnresolvedMention2">
    <w:name w:val="Unresolved Mention2"/>
    <w:basedOn w:val="Fuentedeprrafopredeter"/>
    <w:uiPriority w:val="99"/>
    <w:semiHidden/>
    <w:unhideWhenUsed/>
    <w:rsid w:val="00995C4E"/>
    <w:rPr>
      <w:color w:val="808080"/>
      <w:shd w:val="clear" w:color="auto" w:fill="E6E6E6"/>
    </w:rPr>
  </w:style>
  <w:style w:type="character" w:customStyle="1" w:styleId="s6">
    <w:name w:val="s6"/>
    <w:basedOn w:val="Fuentedeprrafopredeter"/>
    <w:rsid w:val="00995C4E"/>
  </w:style>
  <w:style w:type="character" w:customStyle="1" w:styleId="s5">
    <w:name w:val="s5"/>
    <w:basedOn w:val="Fuentedeprrafopredeter"/>
    <w:rsid w:val="00995C4E"/>
  </w:style>
  <w:style w:type="character" w:customStyle="1" w:styleId="Ttulo1Car">
    <w:name w:val="Título 1 Car"/>
    <w:basedOn w:val="Fuentedeprrafopredeter"/>
    <w:link w:val="Ttulo1"/>
    <w:uiPriority w:val="9"/>
    <w:rsid w:val="00FD62AD"/>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052AA4"/>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rsid w:val="00A65ECF"/>
    <w:rPr>
      <w:sz w:val="16"/>
      <w:szCs w:val="16"/>
    </w:rPr>
  </w:style>
  <w:style w:type="paragraph" w:styleId="Textocomentario">
    <w:name w:val="annotation text"/>
    <w:basedOn w:val="Normal"/>
    <w:link w:val="TextocomentarioCar"/>
    <w:uiPriority w:val="99"/>
    <w:semiHidden/>
    <w:unhideWhenUsed/>
    <w:rsid w:val="00A65E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5ECF"/>
    <w:rPr>
      <w:sz w:val="20"/>
      <w:szCs w:val="20"/>
    </w:rPr>
  </w:style>
  <w:style w:type="paragraph" w:styleId="Asuntodelcomentario">
    <w:name w:val="annotation subject"/>
    <w:basedOn w:val="Textocomentario"/>
    <w:next w:val="Textocomentario"/>
    <w:link w:val="AsuntodelcomentarioCar"/>
    <w:uiPriority w:val="99"/>
    <w:semiHidden/>
    <w:unhideWhenUsed/>
    <w:rsid w:val="00A65ECF"/>
    <w:rPr>
      <w:b/>
      <w:bCs/>
    </w:rPr>
  </w:style>
  <w:style w:type="character" w:customStyle="1" w:styleId="AsuntodelcomentarioCar">
    <w:name w:val="Asunto del comentario Car"/>
    <w:basedOn w:val="TextocomentarioCar"/>
    <w:link w:val="Asuntodelcomentario"/>
    <w:uiPriority w:val="99"/>
    <w:semiHidden/>
    <w:rsid w:val="00A65ECF"/>
    <w:rPr>
      <w:b/>
      <w:bCs/>
      <w:sz w:val="20"/>
      <w:szCs w:val="20"/>
    </w:rPr>
  </w:style>
  <w:style w:type="paragraph" w:styleId="Revisin">
    <w:name w:val="Revision"/>
    <w:hidden/>
    <w:uiPriority w:val="99"/>
    <w:semiHidden/>
    <w:rsid w:val="00A65ECF"/>
    <w:pPr>
      <w:spacing w:after="0" w:line="240" w:lineRule="auto"/>
    </w:pPr>
  </w:style>
  <w:style w:type="paragraph" w:styleId="Textodeglobo">
    <w:name w:val="Balloon Text"/>
    <w:basedOn w:val="Normal"/>
    <w:link w:val="TextodegloboCar"/>
    <w:uiPriority w:val="99"/>
    <w:semiHidden/>
    <w:unhideWhenUsed/>
    <w:rsid w:val="00A65E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ECF"/>
    <w:rPr>
      <w:rFonts w:ascii="Segoe UI" w:hAnsi="Segoe UI" w:cs="Segoe UI"/>
      <w:sz w:val="18"/>
      <w:szCs w:val="18"/>
    </w:rPr>
  </w:style>
  <w:style w:type="paragraph" w:customStyle="1" w:styleId="Default">
    <w:name w:val="Default"/>
    <w:rsid w:val="008734BC"/>
    <w:pPr>
      <w:autoSpaceDE w:val="0"/>
      <w:autoSpaceDN w:val="0"/>
      <w:adjustRightInd w:val="0"/>
      <w:spacing w:after="0" w:line="240" w:lineRule="auto"/>
    </w:pPr>
    <w:rPr>
      <w:rFonts w:ascii="Calibri" w:hAnsi="Calibri" w:cs="Calibri"/>
      <w:color w:val="000000"/>
      <w:sz w:val="24"/>
      <w:szCs w:val="24"/>
      <w:lang w:val="es-ES"/>
    </w:rPr>
  </w:style>
  <w:style w:type="character" w:customStyle="1" w:styleId="bumpedfont20">
    <w:name w:val="bumpedfont20"/>
    <w:basedOn w:val="Fuentedeprrafopredeter"/>
    <w:rsid w:val="00DB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198">
      <w:bodyDiv w:val="1"/>
      <w:marLeft w:val="0"/>
      <w:marRight w:val="0"/>
      <w:marTop w:val="0"/>
      <w:marBottom w:val="0"/>
      <w:divBdr>
        <w:top w:val="none" w:sz="0" w:space="0" w:color="auto"/>
        <w:left w:val="none" w:sz="0" w:space="0" w:color="auto"/>
        <w:bottom w:val="none" w:sz="0" w:space="0" w:color="auto"/>
        <w:right w:val="none" w:sz="0" w:space="0" w:color="auto"/>
      </w:divBdr>
    </w:div>
    <w:div w:id="568154866">
      <w:bodyDiv w:val="1"/>
      <w:marLeft w:val="0"/>
      <w:marRight w:val="0"/>
      <w:marTop w:val="0"/>
      <w:marBottom w:val="0"/>
      <w:divBdr>
        <w:top w:val="none" w:sz="0" w:space="0" w:color="auto"/>
        <w:left w:val="none" w:sz="0" w:space="0" w:color="auto"/>
        <w:bottom w:val="none" w:sz="0" w:space="0" w:color="auto"/>
        <w:right w:val="none" w:sz="0" w:space="0" w:color="auto"/>
      </w:divBdr>
    </w:div>
    <w:div w:id="629019168">
      <w:bodyDiv w:val="1"/>
      <w:marLeft w:val="0"/>
      <w:marRight w:val="0"/>
      <w:marTop w:val="0"/>
      <w:marBottom w:val="0"/>
      <w:divBdr>
        <w:top w:val="none" w:sz="0" w:space="0" w:color="auto"/>
        <w:left w:val="none" w:sz="0" w:space="0" w:color="auto"/>
        <w:bottom w:val="none" w:sz="0" w:space="0" w:color="auto"/>
        <w:right w:val="none" w:sz="0" w:space="0" w:color="auto"/>
      </w:divBdr>
    </w:div>
    <w:div w:id="696926397">
      <w:bodyDiv w:val="1"/>
      <w:marLeft w:val="0"/>
      <w:marRight w:val="0"/>
      <w:marTop w:val="0"/>
      <w:marBottom w:val="0"/>
      <w:divBdr>
        <w:top w:val="none" w:sz="0" w:space="0" w:color="auto"/>
        <w:left w:val="none" w:sz="0" w:space="0" w:color="auto"/>
        <w:bottom w:val="none" w:sz="0" w:space="0" w:color="auto"/>
        <w:right w:val="none" w:sz="0" w:space="0" w:color="auto"/>
      </w:divBdr>
    </w:div>
    <w:div w:id="824781327">
      <w:bodyDiv w:val="1"/>
      <w:marLeft w:val="0"/>
      <w:marRight w:val="0"/>
      <w:marTop w:val="0"/>
      <w:marBottom w:val="0"/>
      <w:divBdr>
        <w:top w:val="none" w:sz="0" w:space="0" w:color="auto"/>
        <w:left w:val="none" w:sz="0" w:space="0" w:color="auto"/>
        <w:bottom w:val="none" w:sz="0" w:space="0" w:color="auto"/>
        <w:right w:val="none" w:sz="0" w:space="0" w:color="auto"/>
      </w:divBdr>
      <w:divsChild>
        <w:div w:id="1559588699">
          <w:marLeft w:val="0"/>
          <w:marRight w:val="0"/>
          <w:marTop w:val="120"/>
          <w:marBottom w:val="0"/>
          <w:divBdr>
            <w:top w:val="none" w:sz="0" w:space="0" w:color="auto"/>
            <w:left w:val="none" w:sz="0" w:space="0" w:color="auto"/>
            <w:bottom w:val="none" w:sz="0" w:space="0" w:color="auto"/>
            <w:right w:val="none" w:sz="0" w:space="0" w:color="auto"/>
          </w:divBdr>
        </w:div>
      </w:divsChild>
    </w:div>
    <w:div w:id="1202281086">
      <w:bodyDiv w:val="1"/>
      <w:marLeft w:val="0"/>
      <w:marRight w:val="0"/>
      <w:marTop w:val="0"/>
      <w:marBottom w:val="0"/>
      <w:divBdr>
        <w:top w:val="none" w:sz="0" w:space="0" w:color="auto"/>
        <w:left w:val="none" w:sz="0" w:space="0" w:color="auto"/>
        <w:bottom w:val="none" w:sz="0" w:space="0" w:color="auto"/>
        <w:right w:val="none" w:sz="0" w:space="0" w:color="auto"/>
      </w:divBdr>
    </w:div>
    <w:div w:id="1450733938">
      <w:bodyDiv w:val="1"/>
      <w:marLeft w:val="0"/>
      <w:marRight w:val="0"/>
      <w:marTop w:val="0"/>
      <w:marBottom w:val="0"/>
      <w:divBdr>
        <w:top w:val="none" w:sz="0" w:space="0" w:color="auto"/>
        <w:left w:val="none" w:sz="0" w:space="0" w:color="auto"/>
        <w:bottom w:val="none" w:sz="0" w:space="0" w:color="auto"/>
        <w:right w:val="none" w:sz="0" w:space="0" w:color="auto"/>
      </w:divBdr>
    </w:div>
    <w:div w:id="1452939442">
      <w:bodyDiv w:val="1"/>
      <w:marLeft w:val="0"/>
      <w:marRight w:val="0"/>
      <w:marTop w:val="0"/>
      <w:marBottom w:val="0"/>
      <w:divBdr>
        <w:top w:val="none" w:sz="0" w:space="0" w:color="auto"/>
        <w:left w:val="none" w:sz="0" w:space="0" w:color="auto"/>
        <w:bottom w:val="none" w:sz="0" w:space="0" w:color="auto"/>
        <w:right w:val="none" w:sz="0" w:space="0" w:color="auto"/>
      </w:divBdr>
    </w:div>
    <w:div w:id="1782987916">
      <w:bodyDiv w:val="1"/>
      <w:marLeft w:val="0"/>
      <w:marRight w:val="0"/>
      <w:marTop w:val="0"/>
      <w:marBottom w:val="0"/>
      <w:divBdr>
        <w:top w:val="none" w:sz="0" w:space="0" w:color="auto"/>
        <w:left w:val="none" w:sz="0" w:space="0" w:color="auto"/>
        <w:bottom w:val="none" w:sz="0" w:space="0" w:color="auto"/>
        <w:right w:val="none" w:sz="0" w:space="0" w:color="auto"/>
      </w:divBdr>
    </w:div>
    <w:div w:id="1926300893">
      <w:bodyDiv w:val="1"/>
      <w:marLeft w:val="0"/>
      <w:marRight w:val="0"/>
      <w:marTop w:val="0"/>
      <w:marBottom w:val="0"/>
      <w:divBdr>
        <w:top w:val="none" w:sz="0" w:space="0" w:color="auto"/>
        <w:left w:val="none" w:sz="0" w:space="0" w:color="auto"/>
        <w:bottom w:val="none" w:sz="0" w:space="0" w:color="auto"/>
        <w:right w:val="none" w:sz="0" w:space="0" w:color="auto"/>
      </w:divBdr>
    </w:div>
    <w:div w:id="2083523173">
      <w:bodyDiv w:val="1"/>
      <w:marLeft w:val="0"/>
      <w:marRight w:val="0"/>
      <w:marTop w:val="0"/>
      <w:marBottom w:val="0"/>
      <w:divBdr>
        <w:top w:val="none" w:sz="0" w:space="0" w:color="auto"/>
        <w:left w:val="none" w:sz="0" w:space="0" w:color="auto"/>
        <w:bottom w:val="none" w:sz="0" w:space="0" w:color="auto"/>
        <w:right w:val="none" w:sz="0" w:space="0" w:color="auto"/>
      </w:divBdr>
    </w:div>
    <w:div w:id="2086871953">
      <w:bodyDiv w:val="1"/>
      <w:marLeft w:val="0"/>
      <w:marRight w:val="0"/>
      <w:marTop w:val="0"/>
      <w:marBottom w:val="0"/>
      <w:divBdr>
        <w:top w:val="none" w:sz="0" w:space="0" w:color="auto"/>
        <w:left w:val="none" w:sz="0" w:space="0" w:color="auto"/>
        <w:bottom w:val="none" w:sz="0" w:space="0" w:color="auto"/>
        <w:right w:val="none" w:sz="0" w:space="0" w:color="auto"/>
      </w:divBdr>
    </w:div>
    <w:div w:id="2096826340">
      <w:bodyDiv w:val="1"/>
      <w:marLeft w:val="0"/>
      <w:marRight w:val="0"/>
      <w:marTop w:val="0"/>
      <w:marBottom w:val="0"/>
      <w:divBdr>
        <w:top w:val="none" w:sz="0" w:space="0" w:color="auto"/>
        <w:left w:val="none" w:sz="0" w:space="0" w:color="auto"/>
        <w:bottom w:val="none" w:sz="0" w:space="0" w:color="auto"/>
        <w:right w:val="none" w:sz="0" w:space="0" w:color="auto"/>
      </w:divBdr>
      <w:divsChild>
        <w:div w:id="112066769">
          <w:marLeft w:val="0"/>
          <w:marRight w:val="0"/>
          <w:marTop w:val="0"/>
          <w:marBottom w:val="0"/>
          <w:divBdr>
            <w:top w:val="none" w:sz="0" w:space="0" w:color="auto"/>
            <w:left w:val="none" w:sz="0" w:space="0" w:color="auto"/>
            <w:bottom w:val="none" w:sz="0" w:space="0" w:color="auto"/>
            <w:right w:val="none" w:sz="0" w:space="0" w:color="auto"/>
          </w:divBdr>
        </w:div>
        <w:div w:id="133518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C281-BE5D-4AEE-A1FB-229B0B99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4298</Characters>
  <Application>Microsoft Office Word</Application>
  <DocSecurity>4</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Cristina Román</cp:lastModifiedBy>
  <cp:revision>2</cp:revision>
  <dcterms:created xsi:type="dcterms:W3CDTF">2018-06-11T08:13:00Z</dcterms:created>
  <dcterms:modified xsi:type="dcterms:W3CDTF">2018-06-11T08:13:00Z</dcterms:modified>
</cp:coreProperties>
</file>