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7948" w14:textId="72725943" w:rsidR="007972E0" w:rsidRPr="00D908F9" w:rsidRDefault="007972E0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color w:val="002060"/>
          <w:sz w:val="20"/>
          <w:szCs w:val="20"/>
          <w:lang w:val="pt-BR"/>
        </w:rPr>
      </w:pPr>
      <w:r>
        <w:tab/>
      </w:r>
      <w:r w:rsidR="00BE6C3F" w:rsidRPr="00D908F9">
        <w:rPr>
          <w:rFonts w:ascii="Echoes Sans" w:hAnsi="Echoes Sans" w:cs="Arial"/>
          <w:color w:val="002060"/>
          <w:sz w:val="20"/>
          <w:szCs w:val="20"/>
          <w:lang w:val="pt-BR"/>
        </w:rPr>
        <w:t xml:space="preserve">COMUNICADO </w:t>
      </w:r>
      <w:r w:rsidRPr="00D908F9">
        <w:rPr>
          <w:rFonts w:ascii="Echoes Sans" w:hAnsi="Echoes Sans" w:cs="Arial"/>
          <w:color w:val="002060"/>
          <w:sz w:val="20"/>
          <w:szCs w:val="20"/>
          <w:lang w:val="pt-BR"/>
        </w:rPr>
        <w:t xml:space="preserve">DE </w:t>
      </w:r>
      <w:r w:rsidR="00BE6C3F" w:rsidRPr="00D908F9">
        <w:rPr>
          <w:rFonts w:ascii="Echoes Sans" w:hAnsi="Echoes Sans" w:cs="Arial"/>
          <w:color w:val="002060"/>
          <w:sz w:val="20"/>
          <w:szCs w:val="20"/>
          <w:lang w:val="pt-BR"/>
        </w:rPr>
        <w:t>IM</w:t>
      </w:r>
      <w:r w:rsidRPr="00D908F9">
        <w:rPr>
          <w:rFonts w:ascii="Echoes Sans" w:hAnsi="Echoes Sans" w:cs="Arial"/>
          <w:color w:val="002060"/>
          <w:sz w:val="20"/>
          <w:szCs w:val="20"/>
          <w:lang w:val="pt-BR"/>
        </w:rPr>
        <w:t>PRENSA</w:t>
      </w:r>
    </w:p>
    <w:p w14:paraId="5E2543DE" w14:textId="77777777" w:rsidR="004D4A33" w:rsidRPr="008B6063" w:rsidRDefault="004D4A33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pt-BR"/>
        </w:rPr>
      </w:pPr>
    </w:p>
    <w:p w14:paraId="7F6C12BA" w14:textId="77777777" w:rsidR="00F10B7B" w:rsidRPr="008B6063" w:rsidRDefault="00F10B7B" w:rsidP="004D4A33">
      <w:pPr>
        <w:spacing w:after="0" w:line="240" w:lineRule="auto"/>
        <w:jc w:val="center"/>
        <w:rPr>
          <w:rFonts w:ascii="Echoes Sans" w:hAnsi="Echoes Sans" w:cs="Arial"/>
          <w:color w:val="000000" w:themeColor="text1"/>
          <w:sz w:val="20"/>
          <w:szCs w:val="20"/>
          <w:lang w:val="pt-BR"/>
        </w:rPr>
      </w:pPr>
      <w:bookmarkStart w:id="0" w:name="_Hlk510649538"/>
    </w:p>
    <w:p w14:paraId="0F86E716" w14:textId="77777777" w:rsidR="00651AAC" w:rsidRPr="008B6063" w:rsidRDefault="00651AAC" w:rsidP="004D4A33">
      <w:pPr>
        <w:spacing w:after="0" w:line="240" w:lineRule="auto"/>
        <w:jc w:val="center"/>
        <w:rPr>
          <w:rFonts w:ascii="Echoes Sans" w:hAnsi="Echoes Sans" w:cs="Arial"/>
          <w:color w:val="000000" w:themeColor="text1"/>
          <w:sz w:val="20"/>
          <w:szCs w:val="20"/>
          <w:lang w:val="pt-BR"/>
        </w:rPr>
      </w:pPr>
    </w:p>
    <w:bookmarkEnd w:id="0"/>
    <w:p w14:paraId="6659CDD9" w14:textId="3FAC4949" w:rsidR="00EB451D" w:rsidRPr="008B6063" w:rsidRDefault="00AC0A02" w:rsidP="00C30243">
      <w:pPr>
        <w:spacing w:after="0" w:line="240" w:lineRule="auto"/>
        <w:jc w:val="center"/>
        <w:rPr>
          <w:rFonts w:ascii="Echoes Sans" w:hAnsi="Echoes Sans"/>
          <w:color w:val="67BAAF"/>
          <w:sz w:val="36"/>
          <w:szCs w:val="36"/>
          <w:lang w:val="pt-BR"/>
        </w:rPr>
      </w:pPr>
      <w:r w:rsidRPr="008B6063">
        <w:rPr>
          <w:rFonts w:ascii="Echoes Sans" w:hAnsi="Echoes Sans"/>
          <w:color w:val="67BAAF"/>
          <w:sz w:val="36"/>
          <w:szCs w:val="36"/>
          <w:lang w:val="pt-BR"/>
        </w:rPr>
        <w:t xml:space="preserve">IBEROSTAR </w:t>
      </w:r>
      <w:r w:rsidR="00C624D8" w:rsidRPr="008B6063">
        <w:rPr>
          <w:rFonts w:ascii="Echoes Sans" w:hAnsi="Echoes Sans"/>
          <w:color w:val="67BAAF"/>
          <w:sz w:val="36"/>
          <w:szCs w:val="36"/>
          <w:lang w:val="pt-BR"/>
        </w:rPr>
        <w:t xml:space="preserve">ELIMINA </w:t>
      </w:r>
      <w:r w:rsidR="008B6063" w:rsidRPr="008B6063">
        <w:rPr>
          <w:rFonts w:ascii="Echoes Sans" w:hAnsi="Echoes Sans"/>
          <w:color w:val="67BAAF"/>
          <w:sz w:val="36"/>
          <w:szCs w:val="36"/>
          <w:lang w:val="pt-BR"/>
        </w:rPr>
        <w:t>100%</w:t>
      </w:r>
      <w:r w:rsidR="008B6063">
        <w:rPr>
          <w:rFonts w:ascii="Echoes Sans" w:hAnsi="Echoes Sans"/>
          <w:color w:val="67BAAF"/>
          <w:sz w:val="36"/>
          <w:szCs w:val="36"/>
          <w:lang w:val="pt-BR"/>
        </w:rPr>
        <w:t xml:space="preserve"> </w:t>
      </w:r>
      <w:r w:rsidR="00A56CB2">
        <w:rPr>
          <w:rFonts w:ascii="Echoes Sans" w:hAnsi="Echoes Sans"/>
          <w:color w:val="67BAAF"/>
          <w:sz w:val="36"/>
          <w:szCs w:val="36"/>
          <w:lang w:val="pt-BR"/>
        </w:rPr>
        <w:t>D</w:t>
      </w:r>
      <w:r w:rsidR="00C624D8" w:rsidRPr="008B6063">
        <w:rPr>
          <w:rFonts w:ascii="Echoes Sans" w:hAnsi="Echoes Sans"/>
          <w:color w:val="67BAAF"/>
          <w:sz w:val="36"/>
          <w:szCs w:val="36"/>
          <w:lang w:val="pt-BR"/>
        </w:rPr>
        <w:t>OS PLÁSTICOS DES</w:t>
      </w:r>
      <w:r w:rsidR="0094048C" w:rsidRPr="008B6063">
        <w:rPr>
          <w:rFonts w:ascii="Echoes Sans" w:hAnsi="Echoes Sans"/>
          <w:color w:val="67BAAF"/>
          <w:sz w:val="36"/>
          <w:szCs w:val="36"/>
          <w:lang w:val="pt-BR"/>
        </w:rPr>
        <w:t>CARTÁVEIS</w:t>
      </w:r>
      <w:r w:rsidR="00C624D8" w:rsidRPr="008B6063">
        <w:rPr>
          <w:rFonts w:ascii="Echoes Sans" w:hAnsi="Echoes Sans"/>
          <w:color w:val="67BAAF"/>
          <w:sz w:val="36"/>
          <w:szCs w:val="36"/>
          <w:lang w:val="pt-BR"/>
        </w:rPr>
        <w:t xml:space="preserve"> </w:t>
      </w:r>
    </w:p>
    <w:p w14:paraId="2B90BDE6" w14:textId="3DF93ABC" w:rsidR="004D4A33" w:rsidRPr="008B6063" w:rsidRDefault="00C624D8" w:rsidP="00C30243">
      <w:pPr>
        <w:spacing w:after="0" w:line="240" w:lineRule="auto"/>
        <w:jc w:val="center"/>
        <w:rPr>
          <w:rFonts w:ascii="Echoes Sans" w:hAnsi="Echoes Sans"/>
          <w:color w:val="67BAAF"/>
          <w:sz w:val="36"/>
          <w:szCs w:val="36"/>
          <w:lang w:val="pt-BR"/>
        </w:rPr>
      </w:pPr>
      <w:r w:rsidRPr="008B6063">
        <w:rPr>
          <w:rFonts w:ascii="Echoes Sans" w:hAnsi="Echoes Sans"/>
          <w:color w:val="67BAAF"/>
          <w:sz w:val="36"/>
          <w:szCs w:val="36"/>
          <w:lang w:val="pt-BR"/>
        </w:rPr>
        <w:t xml:space="preserve">  </w:t>
      </w:r>
      <w:r w:rsidR="00C87B36">
        <w:rPr>
          <w:rFonts w:ascii="Echoes Sans" w:hAnsi="Echoes Sans"/>
          <w:color w:val="67BAAF"/>
          <w:sz w:val="36"/>
          <w:szCs w:val="36"/>
          <w:lang w:val="pt-BR"/>
        </w:rPr>
        <w:t>NOS</w:t>
      </w:r>
      <w:r w:rsidRPr="008B6063">
        <w:rPr>
          <w:rFonts w:ascii="Echoes Sans" w:hAnsi="Echoes Sans"/>
          <w:color w:val="67BAAF"/>
          <w:sz w:val="36"/>
          <w:szCs w:val="36"/>
          <w:lang w:val="pt-BR"/>
        </w:rPr>
        <w:t xml:space="preserve"> </w:t>
      </w:r>
      <w:r w:rsidR="0094048C" w:rsidRPr="008B6063">
        <w:rPr>
          <w:rFonts w:ascii="Echoes Sans" w:hAnsi="Echoes Sans"/>
          <w:color w:val="67BAAF"/>
          <w:sz w:val="36"/>
          <w:szCs w:val="36"/>
          <w:lang w:val="pt-BR"/>
        </w:rPr>
        <w:t>QUARTO</w:t>
      </w:r>
      <w:r w:rsidR="008A75B8" w:rsidRPr="008B6063">
        <w:rPr>
          <w:rFonts w:ascii="Echoes Sans" w:hAnsi="Echoes Sans"/>
          <w:color w:val="67BAAF"/>
          <w:sz w:val="36"/>
          <w:szCs w:val="36"/>
          <w:lang w:val="pt-BR"/>
        </w:rPr>
        <w:t>S</w:t>
      </w:r>
      <w:r w:rsidRPr="008B6063">
        <w:rPr>
          <w:rFonts w:ascii="Echoes Sans" w:hAnsi="Echoes Sans"/>
          <w:color w:val="67BAAF"/>
          <w:sz w:val="36"/>
          <w:szCs w:val="36"/>
          <w:lang w:val="pt-BR"/>
        </w:rPr>
        <w:t xml:space="preserve"> </w:t>
      </w:r>
      <w:r w:rsidR="00C87B36">
        <w:rPr>
          <w:rFonts w:ascii="Echoes Sans" w:hAnsi="Echoes Sans"/>
          <w:color w:val="67BAAF"/>
          <w:sz w:val="36"/>
          <w:szCs w:val="36"/>
          <w:lang w:val="pt-BR"/>
        </w:rPr>
        <w:t>DE SEUS HOTÉIS</w:t>
      </w:r>
    </w:p>
    <w:p w14:paraId="46A96CCF" w14:textId="77777777" w:rsidR="0021546F" w:rsidRDefault="0021546F" w:rsidP="0021546F">
      <w:pPr>
        <w:spacing w:after="0" w:line="240" w:lineRule="auto"/>
        <w:jc w:val="center"/>
        <w:rPr>
          <w:rFonts w:ascii="Echoes Sans" w:hAnsi="Echoes Sans" w:cs="Arial"/>
          <w:color w:val="000000" w:themeColor="text1"/>
          <w:sz w:val="20"/>
          <w:szCs w:val="20"/>
          <w:lang w:val="pt-BR"/>
        </w:rPr>
      </w:pPr>
    </w:p>
    <w:p w14:paraId="627254A9" w14:textId="77777777" w:rsidR="00C30243" w:rsidRPr="008B6063" w:rsidRDefault="00C30243" w:rsidP="00C3024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pt-BR"/>
        </w:rPr>
      </w:pPr>
    </w:p>
    <w:p w14:paraId="6C520489" w14:textId="6273CAC9" w:rsidR="00F374E1" w:rsidRPr="00D908F9" w:rsidRDefault="00E813A6" w:rsidP="00C30243">
      <w:pPr>
        <w:pStyle w:val="Prrafodelista"/>
        <w:numPr>
          <w:ilvl w:val="0"/>
          <w:numId w:val="10"/>
        </w:numPr>
        <w:tabs>
          <w:tab w:val="left" w:pos="8931"/>
        </w:tabs>
        <w:spacing w:before="0" w:beforeAutospacing="0" w:after="0" w:afterAutospacing="0"/>
        <w:ind w:right="607"/>
        <w:jc w:val="both"/>
        <w:rPr>
          <w:rFonts w:ascii="Arial" w:hAnsi="Arial" w:cs="Arial"/>
          <w:b/>
          <w:i/>
          <w:color w:val="002060"/>
          <w:sz w:val="20"/>
          <w:szCs w:val="20"/>
          <w:lang w:val="pt-BR"/>
        </w:rPr>
      </w:pP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Esta iniciativa</w:t>
      </w:r>
      <w:r w:rsidR="004B5C9B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A816A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tem início</w:t>
      </w:r>
      <w:r w:rsidR="001929A8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na Espanha</w:t>
      </w:r>
      <w:r w:rsidR="00BD35E6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e</w:t>
      </w:r>
      <w:r w:rsidR="001929A8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se</w:t>
      </w:r>
      <w:r w:rsidR="009E19C5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rá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850494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estendida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8F5977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ao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s</w:t>
      </w:r>
      <w:r w:rsidR="0094048C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mais 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de 110 hot</w:t>
      </w:r>
      <w:r w:rsidR="008F5977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éi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s d</w:t>
      </w:r>
      <w:r w:rsidR="008F5977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o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Grupo e</w:t>
      </w:r>
      <w:r w:rsidR="008F5977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m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2019, </w:t>
      </w:r>
      <w:r w:rsidR="008F5977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q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uando 100% d</w:t>
      </w:r>
      <w:r w:rsidR="008F5977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o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s </w:t>
      </w:r>
      <w:r w:rsidR="008F5977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quartos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d</w:t>
      </w:r>
      <w:r w:rsidR="00C87B36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a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proofErr w:type="spellStart"/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proofErr w:type="spellStart"/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Hotels</w:t>
      </w:r>
      <w:proofErr w:type="spellEnd"/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&amp; Resorts</w:t>
      </w:r>
      <w:r w:rsidR="00290839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no 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mundo ser</w:t>
      </w:r>
      <w:r w:rsidR="00D352D6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ão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C87B36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livres de plásticos descartáveis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.</w:t>
      </w:r>
      <w:r w:rsidR="00D8464A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</w:p>
    <w:p w14:paraId="41CCD70C" w14:textId="77777777" w:rsidR="00C30243" w:rsidRPr="00D908F9" w:rsidRDefault="00C30243" w:rsidP="00F374E1">
      <w:pPr>
        <w:pStyle w:val="Prrafodelista"/>
        <w:tabs>
          <w:tab w:val="left" w:pos="8931"/>
        </w:tabs>
        <w:spacing w:before="0" w:beforeAutospacing="0" w:after="0" w:afterAutospacing="0"/>
        <w:ind w:left="720" w:right="607"/>
        <w:jc w:val="both"/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</w:pPr>
    </w:p>
    <w:p w14:paraId="66B86E3D" w14:textId="7EBA9879" w:rsidR="00F374E1" w:rsidRPr="00D908F9" w:rsidRDefault="009E5387" w:rsidP="00F374E1">
      <w:pPr>
        <w:pStyle w:val="Prrafodelista"/>
        <w:numPr>
          <w:ilvl w:val="0"/>
          <w:numId w:val="9"/>
        </w:numPr>
        <w:tabs>
          <w:tab w:val="left" w:pos="8931"/>
        </w:tabs>
        <w:spacing w:before="0" w:beforeAutospacing="0" w:after="0" w:afterAutospacing="0"/>
        <w:ind w:right="609"/>
        <w:jc w:val="both"/>
        <w:rPr>
          <w:rFonts w:ascii="Arial" w:hAnsi="Arial" w:cs="Arial"/>
          <w:b/>
          <w:i/>
          <w:color w:val="002060"/>
          <w:sz w:val="20"/>
          <w:szCs w:val="20"/>
          <w:lang w:val="pt-BR"/>
        </w:rPr>
      </w:pP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A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redu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ção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da contamina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ção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com 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plástic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o</w:t>
      </w:r>
      <w:r w:rsidR="00755B5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,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junt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amente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com</w:t>
      </w:r>
      <w:r w:rsidR="00290839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o 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incentivo à</w:t>
      </w:r>
      <w:r w:rsidR="00002F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pesca s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u</w:t>
      </w:r>
      <w:r w:rsidR="00002F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sten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tável</w:t>
      </w:r>
      <w:r w:rsidR="00002F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certificada, 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a</w:t>
      </w:r>
      <w:r w:rsidR="008734BC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conserva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ção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e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prote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ção</w:t>
      </w:r>
      <w:r w:rsidR="00E813A6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dos 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recifes </w:t>
      </w:r>
      <w:r w:rsidR="008B606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e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cora</w:t>
      </w:r>
      <w:r w:rsidR="008B606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is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e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EE5449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o 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cuida</w:t>
      </w:r>
      <w:r w:rsidR="00EE5449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do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</w:t>
      </w:r>
      <w:r w:rsidR="008B606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com </w:t>
      </w:r>
      <w:r w:rsidR="00EE5449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o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mar Mediterr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â</w:t>
      </w:r>
      <w:r w:rsidR="00EB52BA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neo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, </w:t>
      </w:r>
      <w:r w:rsidR="0068139E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é 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u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m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dos pilares d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o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pro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j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eto “U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m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a 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ond</w:t>
      </w:r>
      <w:r w:rsidR="00515E86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a de </w:t>
      </w:r>
      <w:r w:rsidR="00481353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mudança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”</w:t>
      </w:r>
      <w:r w:rsidR="00755B5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,</w:t>
      </w:r>
      <w:r w:rsidR="00F374E1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 xml:space="preserve"> que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 f</w:t>
      </w:r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az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 parte da política de s</w:t>
      </w:r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u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sten</w:t>
      </w:r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ta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bilidad</w:t>
      </w:r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e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 </w:t>
      </w:r>
      <w:r w:rsidR="007F782D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d</w:t>
      </w:r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o</w:t>
      </w:r>
      <w:r w:rsidR="007F782D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 </w:t>
      </w:r>
      <w:r w:rsidR="008B606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Grupo </w:t>
      </w:r>
      <w:proofErr w:type="spellStart"/>
      <w:r w:rsidR="008B606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Iberostar</w:t>
      </w:r>
      <w:proofErr w:type="spellEnd"/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 e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 </w:t>
      </w:r>
      <w:r w:rsidR="008B606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reforça 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s</w:t>
      </w:r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e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u compromi</w:t>
      </w:r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s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so </w:t>
      </w:r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com</w:t>
      </w:r>
      <w:r w:rsidR="00290839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 o 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meio</w:t>
      </w:r>
      <w:r w:rsidR="00481353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 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ambient</w:t>
      </w:r>
      <w:r w:rsidR="00B50F3F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e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.</w:t>
      </w:r>
    </w:p>
    <w:p w14:paraId="23DC5B38" w14:textId="77777777" w:rsidR="008A75B8" w:rsidRPr="008B6063" w:rsidRDefault="008A75B8" w:rsidP="00C624D8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pt-BR"/>
        </w:rPr>
      </w:pPr>
    </w:p>
    <w:p w14:paraId="40BA43F6" w14:textId="7A08FB57" w:rsidR="00D83400" w:rsidRPr="00D908F9" w:rsidRDefault="00F94450" w:rsidP="00A2355E">
      <w:pPr>
        <w:spacing w:after="0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  <w:r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Rio de Janeiro</w:t>
      </w:r>
      <w:r w:rsidR="00DC4F47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, </w:t>
      </w:r>
      <w:r w:rsidR="00DB6034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1</w:t>
      </w:r>
      <w:r w:rsidR="00027015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>8</w:t>
      </w:r>
      <w:r w:rsidR="00F374E1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 de abril </w:t>
      </w:r>
      <w:r w:rsidR="00DC4F47" w:rsidRPr="00D908F9">
        <w:rPr>
          <w:rFonts w:ascii="Arial" w:hAnsi="Arial" w:cs="Arial"/>
          <w:b/>
          <w:bCs/>
          <w:i/>
          <w:iCs/>
          <w:color w:val="002060"/>
          <w:sz w:val="20"/>
          <w:szCs w:val="20"/>
          <w:lang w:val="pt-BR"/>
        </w:rPr>
        <w:t xml:space="preserve">de 2018. </w:t>
      </w:r>
      <w:r w:rsidR="003E0283" w:rsidRPr="00D908F9">
        <w:rPr>
          <w:rFonts w:ascii="Arial" w:hAnsi="Arial" w:cs="Arial"/>
          <w:color w:val="002060"/>
          <w:sz w:val="20"/>
          <w:szCs w:val="20"/>
          <w:lang w:val="pt-BR"/>
        </w:rPr>
        <w:t>A</w:t>
      </w:r>
      <w:r w:rsidR="00D83400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D83400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política de 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sustentabilidade</w:t>
      </w:r>
      <w:r w:rsidR="007065EA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D83400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que </w:t>
      </w:r>
      <w:r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integra 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a </w:t>
      </w:r>
      <w:r w:rsidR="00D83400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estra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tégia</w:t>
      </w:r>
      <w:r w:rsidR="00D83400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de 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negócio</w:t>
      </w:r>
      <w:r w:rsidR="00D83400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d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a</w:t>
      </w:r>
      <w:r w:rsidR="00D83400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proofErr w:type="spellStart"/>
      <w:r w:rsidR="00EB3F63" w:rsidRPr="00D908F9">
        <w:rPr>
          <w:rFonts w:ascii="Arial" w:hAnsi="Arial" w:cs="Arial"/>
          <w:color w:val="002060"/>
          <w:sz w:val="20"/>
          <w:szCs w:val="20"/>
          <w:lang w:val="pt-BR"/>
        </w:rPr>
        <w:t>Iberostar</w:t>
      </w:r>
      <w:proofErr w:type="spellEnd"/>
      <w:r w:rsidR="008B6063" w:rsidRPr="00D908F9">
        <w:rPr>
          <w:rFonts w:ascii="Arial" w:hAnsi="Arial" w:cs="Arial"/>
          <w:color w:val="002060"/>
          <w:sz w:val="20"/>
          <w:szCs w:val="20"/>
          <w:lang w:val="pt-BR"/>
        </w:rPr>
        <w:t>,</w:t>
      </w:r>
      <w:r w:rsidR="00D83400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tem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entre s</w:t>
      </w:r>
      <w:r w:rsidR="002C7E36" w:rsidRPr="00D908F9">
        <w:rPr>
          <w:rFonts w:ascii="Arial" w:hAnsi="Arial" w:cs="Arial"/>
          <w:color w:val="002060"/>
          <w:sz w:val="20"/>
          <w:szCs w:val="20"/>
          <w:lang w:val="pt-BR"/>
        </w:rPr>
        <w:t>e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>us princi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pais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objetivos</w:t>
      </w:r>
      <w:r w:rsidR="0047588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a </w:t>
      </w:r>
      <w:r w:rsidR="00D83400" w:rsidRPr="00D908F9">
        <w:rPr>
          <w:rFonts w:ascii="Arial" w:hAnsi="Arial" w:cs="Arial"/>
          <w:color w:val="002060"/>
          <w:sz w:val="20"/>
          <w:szCs w:val="20"/>
          <w:lang w:val="pt-BR"/>
        </w:rPr>
        <w:t>redu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ção da </w:t>
      </w:r>
      <w:r w:rsidR="007065EA" w:rsidRPr="00D908F9">
        <w:rPr>
          <w:rFonts w:ascii="Arial" w:hAnsi="Arial" w:cs="Arial"/>
          <w:color w:val="002060"/>
          <w:sz w:val="20"/>
          <w:szCs w:val="20"/>
          <w:lang w:val="pt-BR"/>
        </w:rPr>
        <w:t>contamina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ção</w:t>
      </w:r>
      <w:r w:rsidR="007065EA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plástica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. </w:t>
      </w:r>
      <w:r w:rsidR="00A65ECF" w:rsidRPr="00D908F9">
        <w:rPr>
          <w:rFonts w:ascii="Arial" w:hAnsi="Arial" w:cs="Arial"/>
          <w:color w:val="002060"/>
          <w:sz w:val="20"/>
          <w:szCs w:val="20"/>
          <w:lang w:val="pt-BR"/>
        </w:rPr>
        <w:t>Es</w:t>
      </w:r>
      <w:r w:rsidR="000F6C56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="00A65ECF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e objetivo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será</w:t>
      </w:r>
      <w:r w:rsidR="008B606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alcançado</w:t>
      </w:r>
      <w:r w:rsidR="0047588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2C7E36" w:rsidRPr="00D908F9">
        <w:rPr>
          <w:rFonts w:ascii="Arial" w:hAnsi="Arial" w:cs="Arial"/>
          <w:color w:val="002060"/>
          <w:sz w:val="20"/>
          <w:szCs w:val="20"/>
          <w:lang w:val="pt-BR"/>
        </w:rPr>
        <w:t>através d</w:t>
      </w:r>
      <w:r w:rsidR="0047588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a 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>elimina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ção dos 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>pro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dut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os plásticos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descartáveis</w:t>
      </w:r>
      <w:r w:rsidR="006D0767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>utilizados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nos hotéis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>d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a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Es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panha ao longo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de 2018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,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7065EA" w:rsidRPr="00D908F9">
        <w:rPr>
          <w:rFonts w:ascii="Arial" w:hAnsi="Arial" w:cs="Arial"/>
          <w:color w:val="002060"/>
          <w:sz w:val="20"/>
          <w:szCs w:val="20"/>
          <w:lang w:val="pt-BR"/>
        </w:rPr>
        <w:t>o</w:t>
      </w:r>
      <w:r w:rsidR="00567539" w:rsidRPr="00D908F9">
        <w:rPr>
          <w:rFonts w:ascii="Arial" w:hAnsi="Arial" w:cs="Arial"/>
          <w:color w:val="002060"/>
          <w:sz w:val="20"/>
          <w:szCs w:val="20"/>
          <w:lang w:val="pt-BR"/>
        </w:rPr>
        <w:t>u</w:t>
      </w:r>
      <w:r w:rsidR="007065EA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>su</w:t>
      </w:r>
      <w:r w:rsidR="00567539" w:rsidRPr="00D908F9">
        <w:rPr>
          <w:rFonts w:ascii="Arial" w:hAnsi="Arial" w:cs="Arial"/>
          <w:color w:val="002060"/>
          <w:sz w:val="20"/>
          <w:szCs w:val="20"/>
          <w:lang w:val="pt-BR"/>
        </w:rPr>
        <w:t>a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substituição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gradual </w:t>
      </w:r>
      <w:r w:rsidR="007065EA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por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outro</w:t>
      </w:r>
      <w:r w:rsidR="007065EA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="000200C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produtos</w:t>
      </w:r>
      <w:r w:rsidR="007065EA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fabricados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com </w:t>
      </w:r>
      <w:r w:rsidR="007065EA" w:rsidRPr="00D908F9">
        <w:rPr>
          <w:rFonts w:ascii="Arial" w:hAnsi="Arial" w:cs="Arial"/>
          <w:color w:val="002060"/>
          <w:sz w:val="20"/>
          <w:szCs w:val="20"/>
          <w:lang w:val="pt-BR"/>
        </w:rPr>
        <w:t>mate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riais</w:t>
      </w:r>
      <w:r w:rsidR="006D0767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7065EA" w:rsidRPr="00D908F9">
        <w:rPr>
          <w:rFonts w:ascii="Arial" w:hAnsi="Arial" w:cs="Arial"/>
          <w:color w:val="002060"/>
          <w:sz w:val="20"/>
          <w:szCs w:val="20"/>
          <w:lang w:val="pt-BR"/>
        </w:rPr>
        <w:t>biodegra</w:t>
      </w:r>
      <w:r w:rsidR="002C7E36" w:rsidRPr="00D908F9">
        <w:rPr>
          <w:rFonts w:ascii="Arial" w:hAnsi="Arial" w:cs="Arial"/>
          <w:color w:val="002060"/>
          <w:sz w:val="20"/>
          <w:szCs w:val="20"/>
          <w:lang w:val="pt-BR"/>
        </w:rPr>
        <w:t>d</w:t>
      </w:r>
      <w:r w:rsidR="008B6063" w:rsidRPr="00D908F9">
        <w:rPr>
          <w:rFonts w:ascii="Arial" w:hAnsi="Arial" w:cs="Arial"/>
          <w:color w:val="002060"/>
          <w:sz w:val="20"/>
          <w:szCs w:val="20"/>
          <w:lang w:val="pt-BR"/>
        </w:rPr>
        <w:t>áve</w:t>
      </w:r>
      <w:r w:rsidR="000200C6" w:rsidRPr="00D908F9">
        <w:rPr>
          <w:rFonts w:ascii="Arial" w:hAnsi="Arial" w:cs="Arial"/>
          <w:color w:val="002060"/>
          <w:sz w:val="20"/>
          <w:szCs w:val="20"/>
          <w:lang w:val="pt-BR"/>
        </w:rPr>
        <w:t>is</w:t>
      </w:r>
      <w:r w:rsidR="00FE4D9C" w:rsidRPr="00D908F9">
        <w:rPr>
          <w:rFonts w:ascii="Arial" w:hAnsi="Arial" w:cs="Arial"/>
          <w:color w:val="002060"/>
          <w:sz w:val="20"/>
          <w:szCs w:val="20"/>
          <w:lang w:val="pt-BR"/>
        </w:rPr>
        <w:t>.</w:t>
      </w:r>
      <w:r w:rsidR="00C3024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4D4A33" w:rsidRPr="00D908F9">
        <w:rPr>
          <w:rFonts w:ascii="Arial" w:hAnsi="Arial" w:cs="Arial"/>
          <w:color w:val="002060"/>
          <w:sz w:val="20"/>
          <w:szCs w:val="20"/>
          <w:lang w:val="pt-BR"/>
        </w:rPr>
        <w:t>Como re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flex</w:t>
      </w:r>
      <w:r w:rsidR="004D4A33" w:rsidRPr="00D908F9">
        <w:rPr>
          <w:rFonts w:ascii="Arial" w:hAnsi="Arial" w:cs="Arial"/>
          <w:color w:val="002060"/>
          <w:sz w:val="20"/>
          <w:szCs w:val="20"/>
          <w:lang w:val="pt-BR"/>
        </w:rPr>
        <w:t>o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des</w:t>
      </w:r>
      <w:r w:rsidR="000F6C56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a vontade</w:t>
      </w:r>
      <w:r w:rsidR="004D4A3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8B606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ativa </w:t>
      </w:r>
      <w:r w:rsidR="004D4A3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de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mudança</w:t>
      </w:r>
      <w:r w:rsidR="004D4A33" w:rsidRPr="00D908F9">
        <w:rPr>
          <w:rFonts w:ascii="Arial" w:hAnsi="Arial" w:cs="Arial"/>
          <w:color w:val="002060"/>
          <w:sz w:val="20"/>
          <w:szCs w:val="20"/>
          <w:lang w:val="pt-BR"/>
        </w:rPr>
        <w:t>,</w:t>
      </w:r>
      <w:r w:rsidR="0047588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666475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100%</w:t>
      </w:r>
      <w:r w:rsidR="00290839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dos quartos dos </w:t>
      </w:r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36 </w:t>
      </w:r>
      <w:r w:rsidR="00290839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hotéis</w:t>
      </w:r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d</w:t>
      </w:r>
      <w:r w:rsidR="00290839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o</w:t>
      </w:r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</w:t>
      </w:r>
      <w:proofErr w:type="spellStart"/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Iberostar</w:t>
      </w:r>
      <w:proofErr w:type="spellEnd"/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</w:t>
      </w:r>
      <w:proofErr w:type="spellStart"/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Hotels</w:t>
      </w:r>
      <w:proofErr w:type="spellEnd"/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&amp; Resorts n</w:t>
      </w:r>
      <w:r w:rsidR="00290839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a</w:t>
      </w:r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Es</w:t>
      </w:r>
      <w:r w:rsidR="00290839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panha</w:t>
      </w:r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</w:t>
      </w:r>
      <w:r w:rsidR="00E813A6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ser</w:t>
      </w:r>
      <w:r w:rsidR="001D46B7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ão,</w:t>
      </w:r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a partir de jun</w:t>
      </w:r>
      <w:r w:rsidR="001D46B7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h</w:t>
      </w:r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o</w:t>
      </w:r>
      <w:r w:rsidR="00A65ECF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,</w:t>
      </w:r>
      <w:r w:rsidR="00D83400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</w:t>
      </w:r>
      <w:r w:rsidR="00490E7F" w:rsidRPr="00D908F9">
        <w:rPr>
          <w:rFonts w:ascii="Arial" w:hAnsi="Arial" w:cs="Arial"/>
          <w:b/>
          <w:i/>
          <w:color w:val="002060"/>
          <w:sz w:val="20"/>
          <w:szCs w:val="20"/>
          <w:lang w:val="pt-BR"/>
        </w:rPr>
        <w:t>livres de plásticos descartáveis</w:t>
      </w:r>
      <w:r w:rsidR="00D83400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. </w:t>
      </w:r>
    </w:p>
    <w:p w14:paraId="77A8773A" w14:textId="77777777" w:rsidR="009D0315" w:rsidRPr="00D908F9" w:rsidRDefault="009D0315" w:rsidP="00A2355E">
      <w:pPr>
        <w:spacing w:after="0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</w:p>
    <w:p w14:paraId="31C30EE7" w14:textId="40AB8901" w:rsidR="007065EA" w:rsidRPr="00D908F9" w:rsidRDefault="007065EA" w:rsidP="00A2355E">
      <w:pPr>
        <w:spacing w:after="0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  <w:r w:rsidRPr="00D908F9">
        <w:rPr>
          <w:rFonts w:ascii="Arial" w:hAnsi="Arial" w:cs="Arial"/>
          <w:color w:val="002060"/>
          <w:sz w:val="20"/>
          <w:szCs w:val="20"/>
          <w:lang w:val="pt-BR"/>
        </w:rPr>
        <w:t>Gra</w:t>
      </w:r>
      <w:r w:rsidR="003E0283" w:rsidRPr="00D908F9">
        <w:rPr>
          <w:rFonts w:ascii="Arial" w:hAnsi="Arial" w:cs="Arial"/>
          <w:color w:val="002060"/>
          <w:sz w:val="20"/>
          <w:szCs w:val="20"/>
          <w:lang w:val="pt-BR"/>
        </w:rPr>
        <w:t>ç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as a es</w:t>
      </w:r>
      <w:r w:rsidR="000F6C56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a iniciativa, pro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dut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os </w:t>
      </w:r>
      <w:r w:rsidR="005B73A3" w:rsidRPr="00D908F9">
        <w:rPr>
          <w:rFonts w:ascii="Arial" w:hAnsi="Arial" w:cs="Arial"/>
          <w:color w:val="002060"/>
          <w:sz w:val="20"/>
          <w:szCs w:val="20"/>
          <w:lang w:val="pt-BR"/>
        </w:rPr>
        <w:t>habi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tuais</w:t>
      </w:r>
      <w:r w:rsidR="005B73A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como </w:t>
      </w:r>
      <w:r w:rsidR="008B6063" w:rsidRPr="00D908F9">
        <w:rPr>
          <w:rFonts w:ascii="Arial" w:hAnsi="Arial" w:cs="Arial"/>
          <w:color w:val="002060"/>
          <w:sz w:val="20"/>
          <w:szCs w:val="20"/>
          <w:lang w:val="pt-BR"/>
        </w:rPr>
        <w:t>amenidades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,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saco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s para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chinelo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ou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ro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u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pa,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artigo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s de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frigo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bar </w:t>
      </w:r>
      <w:proofErr w:type="spellStart"/>
      <w:r w:rsidR="00EB3F63" w:rsidRPr="00D908F9">
        <w:rPr>
          <w:rFonts w:ascii="Arial" w:hAnsi="Arial" w:cs="Arial"/>
          <w:color w:val="002060"/>
          <w:sz w:val="20"/>
          <w:szCs w:val="20"/>
          <w:lang w:val="pt-BR"/>
        </w:rPr>
        <w:t>etc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, ser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ão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su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b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stitu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í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dos por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outro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s de mate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riais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alternativos como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vidro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,</w:t>
      </w:r>
      <w:r w:rsidR="00EB3F6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papelão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ou </w:t>
      </w:r>
      <w:r w:rsidR="00FC0BAF" w:rsidRPr="00D908F9">
        <w:rPr>
          <w:rFonts w:ascii="Arial" w:hAnsi="Arial" w:cs="Arial"/>
          <w:color w:val="002060"/>
          <w:sz w:val="20"/>
          <w:szCs w:val="20"/>
          <w:lang w:val="pt-BR"/>
        </w:rPr>
        <w:t>mate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riais</w:t>
      </w:r>
      <w:r w:rsidR="00FC0BAF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à</w:t>
      </w:r>
      <w:r w:rsidR="00FC0BAF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base de vegeta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i</w:t>
      </w:r>
      <w:r w:rsidR="00FC0BAF" w:rsidRPr="00D908F9">
        <w:rPr>
          <w:rFonts w:ascii="Arial" w:hAnsi="Arial" w:cs="Arial"/>
          <w:color w:val="002060"/>
          <w:sz w:val="20"/>
          <w:szCs w:val="20"/>
          <w:lang w:val="pt-BR"/>
        </w:rPr>
        <w:t>s renov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áveis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.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C63330" w:rsidRPr="00D908F9">
        <w:rPr>
          <w:rFonts w:ascii="Arial" w:hAnsi="Arial" w:cs="Arial"/>
          <w:color w:val="002060"/>
          <w:sz w:val="20"/>
          <w:szCs w:val="20"/>
          <w:lang w:val="pt-BR"/>
        </w:rPr>
        <w:t>Através d</w:t>
      </w:r>
      <w:r w:rsidR="00574534" w:rsidRPr="00D908F9">
        <w:rPr>
          <w:rFonts w:ascii="Arial" w:hAnsi="Arial" w:cs="Arial"/>
          <w:color w:val="002060"/>
          <w:sz w:val="20"/>
          <w:szCs w:val="20"/>
          <w:lang w:val="pt-BR"/>
        </w:rPr>
        <w:t>es</w:t>
      </w:r>
      <w:r w:rsidR="000F6C56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="00574534" w:rsidRPr="00D908F9">
        <w:rPr>
          <w:rFonts w:ascii="Arial" w:hAnsi="Arial" w:cs="Arial"/>
          <w:color w:val="002060"/>
          <w:sz w:val="20"/>
          <w:szCs w:val="20"/>
          <w:lang w:val="pt-BR"/>
        </w:rPr>
        <w:t>a iniciativa</w:t>
      </w:r>
      <w:r w:rsidR="008B6063" w:rsidRPr="00D908F9">
        <w:rPr>
          <w:rFonts w:ascii="Arial" w:hAnsi="Arial" w:cs="Arial"/>
          <w:color w:val="002060"/>
          <w:sz w:val="20"/>
          <w:szCs w:val="20"/>
          <w:lang w:val="pt-BR"/>
        </w:rPr>
        <w:t>,</w:t>
      </w:r>
      <w:r w:rsidR="00BB0A5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>1,5 mil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h</w:t>
      </w:r>
      <w:r w:rsidR="0008537B" w:rsidRPr="00D908F9">
        <w:rPr>
          <w:rFonts w:ascii="Arial" w:hAnsi="Arial" w:cs="Arial"/>
          <w:color w:val="002060"/>
          <w:sz w:val="20"/>
          <w:szCs w:val="20"/>
          <w:lang w:val="pt-BR"/>
        </w:rPr>
        <w:t>ão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de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garraf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>as de plástico de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ix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>ar</w:t>
      </w:r>
      <w:r w:rsidR="00AD116F" w:rsidRPr="00D908F9">
        <w:rPr>
          <w:rFonts w:ascii="Arial" w:hAnsi="Arial" w:cs="Arial"/>
          <w:color w:val="002060"/>
          <w:sz w:val="20"/>
          <w:szCs w:val="20"/>
          <w:lang w:val="pt-BR"/>
        </w:rPr>
        <w:t>ão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de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ser 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>utiliza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da</w:t>
      </w:r>
      <w:r w:rsidR="00AD116F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anualmente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no</w:t>
      </w:r>
      <w:r w:rsidR="0047588E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quartos dos hotéis</w:t>
      </w:r>
      <w:r w:rsidR="00BB0A5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d</w:t>
      </w:r>
      <w:r w:rsidR="00D864B8" w:rsidRPr="00D908F9">
        <w:rPr>
          <w:rFonts w:ascii="Arial" w:hAnsi="Arial" w:cs="Arial"/>
          <w:color w:val="002060"/>
          <w:sz w:val="20"/>
          <w:szCs w:val="20"/>
          <w:lang w:val="pt-BR"/>
        </w:rPr>
        <w:t>a</w:t>
      </w:r>
      <w:r w:rsidR="00BB0A5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proofErr w:type="spellStart"/>
      <w:r w:rsidR="00BB0A53" w:rsidRPr="00D908F9">
        <w:rPr>
          <w:rFonts w:ascii="Arial" w:hAnsi="Arial" w:cs="Arial"/>
          <w:color w:val="002060"/>
          <w:sz w:val="20"/>
          <w:szCs w:val="20"/>
          <w:lang w:val="pt-BR"/>
        </w:rPr>
        <w:t>Iberostar</w:t>
      </w:r>
      <w:proofErr w:type="spellEnd"/>
      <w:r w:rsidR="00BB0A5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na</w:t>
      </w:r>
      <w:r w:rsidR="00BB0A5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Es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panha</w:t>
      </w:r>
      <w:r w:rsidR="00AD116F" w:rsidRPr="00D908F9">
        <w:rPr>
          <w:rFonts w:ascii="Arial" w:hAnsi="Arial" w:cs="Arial"/>
          <w:color w:val="002060"/>
          <w:sz w:val="20"/>
          <w:szCs w:val="20"/>
          <w:lang w:val="pt-BR"/>
        </w:rPr>
        <w:t>, o</w:t>
      </w:r>
      <w:r w:rsidR="00BB0A5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AD116F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que </w:t>
      </w:r>
      <w:r w:rsidR="00BB0A53" w:rsidRPr="00D908F9">
        <w:rPr>
          <w:rFonts w:ascii="Arial" w:hAnsi="Arial" w:cs="Arial"/>
          <w:color w:val="002060"/>
          <w:sz w:val="20"/>
          <w:szCs w:val="20"/>
          <w:lang w:val="pt-BR"/>
        </w:rPr>
        <w:t>evitará a produ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ção</w:t>
      </w:r>
      <w:r w:rsidR="00BB0A5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de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43 toneladas de 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lixo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plástic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o</w:t>
      </w:r>
      <w:r w:rsidR="00E813A6" w:rsidRPr="00D908F9">
        <w:rPr>
          <w:rFonts w:ascii="Arial" w:hAnsi="Arial" w:cs="Arial"/>
          <w:color w:val="002060"/>
          <w:sz w:val="20"/>
          <w:szCs w:val="20"/>
          <w:lang w:val="pt-BR"/>
        </w:rPr>
        <w:t>.</w:t>
      </w:r>
    </w:p>
    <w:p w14:paraId="3F1A4487" w14:textId="77777777" w:rsidR="006E6365" w:rsidRPr="00D908F9" w:rsidRDefault="006E6365" w:rsidP="00A2355E">
      <w:pPr>
        <w:spacing w:after="0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</w:p>
    <w:p w14:paraId="4A101C2B" w14:textId="7BF14F40" w:rsidR="008734BC" w:rsidRPr="00D908F9" w:rsidRDefault="0047191D" w:rsidP="00A2355E">
      <w:pPr>
        <w:spacing w:after="0"/>
        <w:jc w:val="both"/>
        <w:rPr>
          <w:rFonts w:ascii="Arial" w:hAnsi="Arial" w:cs="Arial"/>
          <w:bCs/>
          <w:iCs/>
          <w:color w:val="002060"/>
          <w:sz w:val="20"/>
          <w:szCs w:val="20"/>
          <w:lang w:val="pt-BR"/>
        </w:rPr>
      </w:pPr>
      <w:r w:rsidRPr="00D908F9">
        <w:rPr>
          <w:rFonts w:ascii="Arial" w:hAnsi="Arial" w:cs="Arial"/>
          <w:color w:val="002060"/>
          <w:sz w:val="20"/>
          <w:szCs w:val="20"/>
          <w:lang w:val="pt-BR"/>
        </w:rPr>
        <w:t>Es</w:t>
      </w:r>
      <w:r w:rsidR="000F6C56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e</w:t>
      </w:r>
      <w:r w:rsidR="00C30243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pro</w:t>
      </w:r>
      <w:r w:rsidR="003E0283" w:rsidRPr="00D908F9">
        <w:rPr>
          <w:rFonts w:ascii="Arial" w:hAnsi="Arial" w:cs="Arial"/>
          <w:color w:val="002060"/>
          <w:sz w:val="20"/>
          <w:szCs w:val="20"/>
          <w:lang w:val="pt-BR"/>
        </w:rPr>
        <w:t>j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eto </w:t>
      </w:r>
      <w:r w:rsidR="006957C0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foi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inici</w:t>
      </w:r>
      <w:r w:rsidR="003E0283" w:rsidRPr="00D908F9">
        <w:rPr>
          <w:rFonts w:ascii="Arial" w:hAnsi="Arial" w:cs="Arial"/>
          <w:color w:val="002060"/>
          <w:sz w:val="20"/>
          <w:szCs w:val="20"/>
          <w:lang w:val="pt-BR"/>
        </w:rPr>
        <w:t>ado</w:t>
      </w:r>
      <w:r w:rsidR="0047588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em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2017 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>após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AD116F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a realização de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um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traba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>lh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o de auditor</w:t>
      </w:r>
      <w:r w:rsidR="006957C0" w:rsidRPr="00D908F9">
        <w:rPr>
          <w:rFonts w:ascii="Arial" w:hAnsi="Arial" w:cs="Arial"/>
          <w:color w:val="002060"/>
          <w:sz w:val="20"/>
          <w:szCs w:val="20"/>
          <w:lang w:val="pt-BR"/>
        </w:rPr>
        <w:t>i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a interna que </w:t>
      </w:r>
      <w:r w:rsidR="00C575C3" w:rsidRPr="00D908F9">
        <w:rPr>
          <w:rFonts w:ascii="Arial" w:hAnsi="Arial" w:cs="Arial"/>
          <w:color w:val="002060"/>
          <w:sz w:val="20"/>
          <w:szCs w:val="20"/>
          <w:lang w:val="pt-BR"/>
        </w:rPr>
        <w:t>permiti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u </w:t>
      </w:r>
      <w:r w:rsidR="006957C0" w:rsidRPr="00D908F9">
        <w:rPr>
          <w:rFonts w:ascii="Arial" w:hAnsi="Arial" w:cs="Arial"/>
          <w:color w:val="002060"/>
          <w:sz w:val="20"/>
          <w:szCs w:val="20"/>
          <w:lang w:val="pt-BR"/>
        </w:rPr>
        <w:t>que a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empresa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detecta</w:t>
      </w:r>
      <w:r w:rsidR="006957C0" w:rsidRPr="00D908F9">
        <w:rPr>
          <w:rFonts w:ascii="Arial" w:hAnsi="Arial" w:cs="Arial"/>
          <w:color w:val="002060"/>
          <w:sz w:val="20"/>
          <w:szCs w:val="20"/>
          <w:lang w:val="pt-BR"/>
        </w:rPr>
        <w:t>sse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todos</w:t>
      </w:r>
      <w:r w:rsidR="005675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os 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>pro</w:t>
      </w:r>
      <w:r w:rsidR="001D46B7" w:rsidRPr="00D908F9">
        <w:rPr>
          <w:rFonts w:ascii="Arial" w:hAnsi="Arial" w:cs="Arial"/>
          <w:color w:val="002060"/>
          <w:sz w:val="20"/>
          <w:szCs w:val="20"/>
          <w:lang w:val="pt-BR"/>
        </w:rPr>
        <w:t>dut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os que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t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>ê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m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plástico e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>m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su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>a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composi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ção</w:t>
      </w: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. 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>O</w:t>
      </w:r>
      <w:r w:rsidR="009E727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s 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>canudinhos</w:t>
      </w:r>
      <w:r w:rsidR="009E727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de plástico </w:t>
      </w:r>
      <w:r w:rsidR="005A636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são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um </w:t>
      </w:r>
      <w:r w:rsidR="009E727E" w:rsidRPr="00D908F9">
        <w:rPr>
          <w:rFonts w:ascii="Arial" w:hAnsi="Arial" w:cs="Arial"/>
          <w:color w:val="002060"/>
          <w:sz w:val="20"/>
          <w:szCs w:val="20"/>
          <w:lang w:val="pt-BR"/>
        </w:rPr>
        <w:t>e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>x</w:t>
      </w:r>
      <w:r w:rsidR="009E727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emplo </w:t>
      </w:r>
      <w:r w:rsidR="001A175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que </w:t>
      </w:r>
      <w:r w:rsidR="009E727E" w:rsidRPr="00D908F9">
        <w:rPr>
          <w:rFonts w:ascii="Arial" w:hAnsi="Arial" w:cs="Arial"/>
          <w:color w:val="002060"/>
          <w:sz w:val="20"/>
          <w:szCs w:val="20"/>
          <w:lang w:val="pt-BR"/>
        </w:rPr>
        <w:t>ilustra e</w:t>
      </w:r>
      <w:r w:rsidR="00A03848" w:rsidRPr="00D908F9">
        <w:rPr>
          <w:rFonts w:ascii="Arial" w:hAnsi="Arial" w:cs="Arial"/>
          <w:color w:val="002060"/>
          <w:sz w:val="20"/>
          <w:szCs w:val="20"/>
          <w:lang w:val="pt-BR"/>
        </w:rPr>
        <w:t>ssa</w:t>
      </w:r>
      <w:r w:rsidR="009E727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mudança</w:t>
      </w:r>
      <w:r w:rsidR="009E727E" w:rsidRPr="00D908F9">
        <w:rPr>
          <w:rFonts w:ascii="Arial" w:hAnsi="Arial" w:cs="Arial"/>
          <w:color w:val="002060"/>
          <w:sz w:val="20"/>
          <w:szCs w:val="20"/>
          <w:lang w:val="pt-BR"/>
        </w:rPr>
        <w:t>:</w:t>
      </w:r>
      <w:r w:rsidR="006E6365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após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a 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cam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panha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realizada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nos hotéis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para redu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z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ir s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u consumo 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a su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b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stitu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i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ção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por 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canudinhos</w:t>
      </w:r>
      <w:r w:rsidR="006E6365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biodegra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áveis</w:t>
      </w:r>
      <w:r w:rsidR="00DB6034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, 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foi possível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126B73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diminu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ir </w:t>
      </w:r>
      <w:r w:rsidR="00126B73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seu</w:t>
      </w:r>
      <w:r w:rsidR="001C214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uso 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m 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10%, </w:t>
      </w:r>
      <w:r w:rsidR="00E82CA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economizando</w:t>
      </w:r>
      <w:r w:rsidR="00A573B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,</w:t>
      </w:r>
      <w:r w:rsidR="00DB6034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126B73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dessa forma</w:t>
      </w:r>
      <w:r w:rsidR="00A573B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,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6E6365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10 mil</w:t>
      </w:r>
      <w:r w:rsidR="005A2B3B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hõ</w:t>
      </w:r>
      <w:r w:rsidR="006E6365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 xml:space="preserve">es de </w:t>
      </w:r>
      <w:r w:rsidR="009E727E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unidade</w:t>
      </w:r>
      <w:r w:rsidR="005E2F2D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 xml:space="preserve">s. 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684972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traçásse</w:t>
      </w:r>
      <w:r w:rsidR="00DE62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mos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DE62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u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m</w:t>
      </w:r>
      <w:r w:rsidR="008F1452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</w:t>
      </w:r>
      <w:r w:rsidR="00DE62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l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inh</w:t>
      </w:r>
      <w:r w:rsidR="00DE62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com </w:t>
      </w:r>
      <w:r w:rsidR="00DE62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es</w:t>
      </w:r>
      <w:r w:rsidR="000F6C56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</w:t>
      </w:r>
      <w:r w:rsidR="00DE62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a 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qu</w:t>
      </w:r>
      <w:r w:rsidR="00DE62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anti</w:t>
      </w:r>
      <w:r w:rsidR="008F2151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</w:t>
      </w:r>
      <w:r w:rsidR="008F2151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de</w:t>
      </w:r>
      <w:r w:rsidR="00DE62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de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canudinhos</w:t>
      </w:r>
      <w:r w:rsidR="005E2F2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, 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atingir</w:t>
      </w:r>
      <w:r w:rsidR="008F2151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í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</w:t>
      </w:r>
      <w:r w:rsidR="008F2151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mos</w:t>
      </w:r>
      <w:r w:rsidR="009E727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CE55B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u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m</w:t>
      </w:r>
      <w:r w:rsidR="00CE55B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comprimento</w:t>
      </w:r>
      <w:r w:rsidR="00CE55BD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de </w:t>
      </w:r>
      <w:r w:rsidR="00F45AFF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dois mil quilômetros</w:t>
      </w:r>
      <w:r w:rsidR="00CD066F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, </w:t>
      </w:r>
      <w:r w:rsidR="00DB6034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equivalente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à </w:t>
      </w:r>
      <w:r w:rsidR="00CD066F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dist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â</w:t>
      </w:r>
      <w:r w:rsidR="00CD066F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ncia que separa</w:t>
      </w:r>
      <w:r w:rsidR="005A2B3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772CA7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os Estados de São Paulo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772CA7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 Salvador</w:t>
      </w:r>
      <w:r w:rsidR="00CD066F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.</w:t>
      </w:r>
    </w:p>
    <w:p w14:paraId="63F48F1E" w14:textId="77777777" w:rsidR="00EB52BA" w:rsidRPr="00D908F9" w:rsidRDefault="00EB52BA" w:rsidP="00A2355E">
      <w:pPr>
        <w:shd w:val="clear" w:color="auto" w:fill="FFFFFF"/>
        <w:spacing w:after="0"/>
        <w:jc w:val="both"/>
        <w:textAlignment w:val="baseline"/>
        <w:outlineLvl w:val="3"/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</w:pPr>
    </w:p>
    <w:p w14:paraId="45F9D474" w14:textId="2D8A8C6C" w:rsidR="003601D1" w:rsidRPr="00D908F9" w:rsidRDefault="003E0283" w:rsidP="00A2355E">
      <w:pPr>
        <w:shd w:val="clear" w:color="auto" w:fill="FFFFFF"/>
        <w:spacing w:after="0"/>
        <w:jc w:val="both"/>
        <w:textAlignment w:val="baseline"/>
        <w:outlineLvl w:val="3"/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</w:pPr>
      <w:r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Através d</w:t>
      </w:r>
      <w:r w:rsidR="00BB0A53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e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s</w:t>
      </w:r>
      <w:r w:rsidR="00252A56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s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as iniciativas</w:t>
      </w:r>
      <w:r w:rsidR="0047588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o </w:t>
      </w:r>
      <w:r w:rsidR="00EA5FC9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Grupo </w:t>
      </w:r>
      <w:proofErr w:type="spellStart"/>
      <w:r w:rsidR="00EA5FC9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Iberostar</w:t>
      </w:r>
      <w:proofErr w:type="spellEnd"/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envolve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seus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funcionários</w:t>
      </w:r>
      <w:r w:rsidR="00BB0A53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, 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par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ceiros</w:t>
      </w:r>
      <w:r w:rsidR="00290839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</w:t>
      </w:r>
      <w:r w:rsidR="00EA5FC9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e</w:t>
      </w:r>
      <w:r w:rsidR="00290839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clientes que dese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jam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</w:t>
      </w:r>
      <w:r w:rsidR="00EA5FC9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se juntar</w:t>
      </w:r>
      <w:r w:rsidR="00A03848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à </w:t>
      </w:r>
      <w:r w:rsidR="00EA5FC9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essa 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onda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de </w:t>
      </w:r>
      <w:r w:rsidR="00290839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mudança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. 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A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pr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ó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p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r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ia sede corporativa</w:t>
      </w:r>
      <w:r w:rsidR="00290839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da 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empresa</w:t>
      </w:r>
      <w:r w:rsidR="0024438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,</w:t>
      </w:r>
      <w:r w:rsidR="0047588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em 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Palma </w:t>
      </w:r>
      <w:r w:rsidR="00252A56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de </w:t>
      </w:r>
      <w:proofErr w:type="spellStart"/>
      <w:r w:rsidR="00252A56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Maiorca</w:t>
      </w:r>
      <w:proofErr w:type="spellEnd"/>
      <w:r w:rsidR="0024438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,</w:t>
      </w:r>
      <w:r w:rsidR="00252A56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foi</w:t>
      </w:r>
      <w:r w:rsidR="0047588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o 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prime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iro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lugar onde 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foram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eliminado</w:t>
      </w:r>
      <w:r w:rsidR="00A45FD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s</w:t>
      </w:r>
      <w:r w:rsidR="008734BC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 xml:space="preserve"> os plásticos </w:t>
      </w:r>
      <w:r w:rsidR="0024438E" w:rsidRPr="00D908F9">
        <w:rPr>
          <w:rFonts w:ascii="Arial" w:eastAsia="Times New Roman" w:hAnsi="Arial" w:cs="Arial"/>
          <w:color w:val="002060"/>
          <w:sz w:val="20"/>
          <w:szCs w:val="20"/>
          <w:lang w:val="pt-BR" w:eastAsia="es-ES"/>
        </w:rPr>
        <w:t>descartáveis.</w:t>
      </w:r>
    </w:p>
    <w:p w14:paraId="295DA566" w14:textId="77777777" w:rsidR="00145AD8" w:rsidRPr="00A45FDE" w:rsidRDefault="00145AD8" w:rsidP="00A2355E">
      <w:pPr>
        <w:shd w:val="clear" w:color="auto" w:fill="FFFFFF"/>
        <w:spacing w:before="60" w:after="0"/>
        <w:jc w:val="both"/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  <w:highlight w:val="yellow"/>
          <w:lang w:val="pt-BR" w:eastAsia="es-ES"/>
        </w:rPr>
      </w:pPr>
    </w:p>
    <w:p w14:paraId="04CF638A" w14:textId="2A7E2092" w:rsidR="008734BC" w:rsidRPr="003E0283" w:rsidRDefault="00515E86" w:rsidP="00A2355E">
      <w:pPr>
        <w:spacing w:after="0"/>
        <w:jc w:val="both"/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</w:pPr>
      <w:r w:rsidRPr="003E0283"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  <w:t>Pro</w:t>
      </w:r>
      <w:r w:rsidR="003E0283" w:rsidRPr="003E0283"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  <w:t>j</w:t>
      </w:r>
      <w:r w:rsidRPr="003E0283"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  <w:t>eto “U</w:t>
      </w:r>
      <w:r w:rsidR="003E0283" w:rsidRPr="003E0283"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  <w:t>m</w:t>
      </w:r>
      <w:r w:rsidRPr="003E0283"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  <w:t>a o</w:t>
      </w:r>
      <w:r w:rsidR="003E0283"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  <w:t>nd</w:t>
      </w:r>
      <w:r w:rsidRPr="003E0283"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  <w:t xml:space="preserve">a de </w:t>
      </w:r>
      <w:r w:rsidR="003E0283"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  <w:t>mudança</w:t>
      </w:r>
      <w:r w:rsidRPr="003E0283">
        <w:rPr>
          <w:rFonts w:ascii="Echoes Sans" w:eastAsia="Calibri" w:hAnsi="Echoes Sans" w:cs="Times New Roman"/>
          <w:b/>
          <w:color w:val="85B4A8"/>
          <w:sz w:val="28"/>
          <w:szCs w:val="28"/>
          <w:lang w:val="pt-BR"/>
        </w:rPr>
        <w:t>”</w:t>
      </w:r>
    </w:p>
    <w:p w14:paraId="232A5F47" w14:textId="2A93E587" w:rsidR="008734BC" w:rsidRPr="00D908F9" w:rsidRDefault="00A45FDE" w:rsidP="00A2355E">
      <w:pPr>
        <w:spacing w:after="0"/>
        <w:jc w:val="both"/>
        <w:rPr>
          <w:rFonts w:ascii="Arial" w:hAnsi="Arial" w:cs="Arial"/>
          <w:bCs/>
          <w:iCs/>
          <w:color w:val="002060"/>
          <w:sz w:val="20"/>
          <w:szCs w:val="20"/>
          <w:lang w:val="pt-BR"/>
        </w:rPr>
      </w:pPr>
      <w:r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O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EA5FC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Grupo </w:t>
      </w:r>
      <w:proofErr w:type="spellStart"/>
      <w:r w:rsidR="00EA5FC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Iberostar</w:t>
      </w:r>
      <w:proofErr w:type="spellEnd"/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é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151DD2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totalmente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consciente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da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import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â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ncia e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sencial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dos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mares</w:t>
      </w:r>
      <w:r w:rsidR="00973CA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e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oc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anos para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o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planeta</w:t>
      </w:r>
      <w:r w:rsidR="00973CA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e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para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a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obre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viv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ê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ncia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dos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seres humanos. </w:t>
      </w:r>
      <w:r w:rsidR="00C575C3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Co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m</w:t>
      </w:r>
      <w:r w:rsidR="0094048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mais</w:t>
      </w:r>
      <w:r w:rsidR="00594897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d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</w:t>
      </w:r>
      <w:r w:rsidR="00594897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80% de s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us 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hotéis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de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frente para o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mar,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a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empresa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elaborou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u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m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roteiro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EA5FC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de acordo</w:t>
      </w:r>
      <w:r w:rsidR="00F67350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com</w:t>
      </w:r>
      <w:r w:rsidR="005675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os 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Objetivos de Des</w:t>
      </w:r>
      <w:r w:rsidR="0008537B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envolviment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o S</w:t>
      </w:r>
      <w:r w:rsidR="0008537B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u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sten</w:t>
      </w:r>
      <w:r w:rsidR="0008537B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tável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 xml:space="preserve"> d</w:t>
      </w:r>
      <w:r w:rsidR="0008537B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as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 xml:space="preserve"> Na</w:t>
      </w:r>
      <w:r w:rsidR="00973CAE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ções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 xml:space="preserve"> Unidas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,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ando aten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ção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especialmente às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pe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soas</w:t>
      </w:r>
      <w:r w:rsidR="00ED24B2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–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uma vez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que elas s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ão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o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motor que impuls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ion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</w:t>
      </w:r>
      <w:r w:rsidR="00973CA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e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explica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o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sucesso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da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empresa</w:t>
      </w:r>
      <w:r w:rsidR="00ED24B2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–</w:t>
      </w:r>
      <w:r w:rsidR="00973CA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e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ao 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meio ambiente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, </w:t>
      </w:r>
      <w:r w:rsidR="00CD579F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visando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especialmente </w:t>
      </w:r>
      <w:r w:rsidR="00CD579F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</w:t>
      </w:r>
      <w:r w:rsidR="00A03848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prote</w:t>
      </w:r>
      <w:r w:rsidR="00290839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ção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 xml:space="preserve"> de mares</w:t>
      </w:r>
      <w:r w:rsidR="00973CAE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 xml:space="preserve"> e 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oc</w:t>
      </w:r>
      <w:r w:rsidR="0008537B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e</w:t>
      </w:r>
      <w:r w:rsidR="008734BC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anos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. Para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torna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r reali</w:t>
      </w:r>
      <w:r w:rsidR="00973CA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dade </w:t>
      </w:r>
      <w:r w:rsidR="00755B51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e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ste último, </w:t>
      </w:r>
      <w:r w:rsidR="00151DD2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proofErr w:type="spellStart"/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Iberostar</w:t>
      </w:r>
      <w:proofErr w:type="spellEnd"/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a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presento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u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recentemente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um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programa denominado “</w:t>
      </w:r>
      <w:r w:rsidR="00515E86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U</w:t>
      </w:r>
      <w:r w:rsidR="003E0283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m</w:t>
      </w:r>
      <w:r w:rsidR="00515E86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a o</w:t>
      </w:r>
      <w:r w:rsidR="003E0283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nd</w:t>
      </w:r>
      <w:r w:rsidR="00515E86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 xml:space="preserve">a de </w:t>
      </w:r>
      <w:r w:rsidR="003E0283" w:rsidRPr="00D908F9">
        <w:rPr>
          <w:rFonts w:ascii="Arial" w:hAnsi="Arial" w:cs="Arial"/>
          <w:b/>
          <w:bCs/>
          <w:iCs/>
          <w:color w:val="002060"/>
          <w:sz w:val="20"/>
          <w:szCs w:val="20"/>
          <w:lang w:val="pt-BR"/>
        </w:rPr>
        <w:t>mudança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”</w:t>
      </w:r>
      <w:r w:rsidR="00151DD2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,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que gira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em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torno 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de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tr</w:t>
      </w:r>
      <w:r w:rsidR="0008537B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ê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s grandes pilares: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a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redu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ção da 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contamina</w:t>
      </w:r>
      <w:r w:rsidR="00290839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ção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</w:t>
      </w:r>
      <w:r w:rsidR="00151DD2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por plásticos</w:t>
      </w:r>
      <w:r w:rsidR="008734BC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>,</w:t>
      </w:r>
      <w:r w:rsidR="0047588E" w:rsidRPr="00D908F9">
        <w:rPr>
          <w:rFonts w:ascii="Arial" w:hAnsi="Arial" w:cs="Arial"/>
          <w:bCs/>
          <w:iCs/>
          <w:color w:val="002060"/>
          <w:sz w:val="20"/>
          <w:szCs w:val="20"/>
          <w:lang w:val="pt-BR"/>
        </w:rPr>
        <w:t xml:space="preserve"> o </w:t>
      </w:r>
      <w:bookmarkStart w:id="1" w:name="_Hlk510698899"/>
      <w:r w:rsidR="0008537B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incentivo</w:t>
      </w:r>
      <w:r w:rsidR="00290839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</w:t>
      </w:r>
      <w:r w:rsidR="0008537B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à</w:t>
      </w:r>
      <w:r w:rsidR="00290839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</w:t>
      </w:r>
      <w:r w:rsidR="008734BC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pesca s</w:t>
      </w:r>
      <w:r w:rsidR="0008537B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u</w:t>
      </w:r>
      <w:r w:rsidR="008734BC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sten</w:t>
      </w:r>
      <w:r w:rsidR="0008537B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tável</w:t>
      </w:r>
      <w:r w:rsidR="00973CAE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e</w:t>
      </w:r>
      <w:r w:rsidR="0047588E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a </w:t>
      </w:r>
      <w:r w:rsidR="00EB52BA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conserva</w:t>
      </w:r>
      <w:r w:rsidR="00290839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ção</w:t>
      </w:r>
      <w:r w:rsidR="00973CAE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e </w:t>
      </w:r>
      <w:r w:rsidR="00EB52BA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prote</w:t>
      </w:r>
      <w:r w:rsidR="00290839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ção dos </w:t>
      </w:r>
      <w:r w:rsidR="00EB52BA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recifes </w:t>
      </w:r>
      <w:r w:rsidR="00457E5B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e</w:t>
      </w:r>
      <w:r w:rsidR="00EB52BA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cora</w:t>
      </w:r>
      <w:r w:rsidR="00457E5B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is</w:t>
      </w:r>
      <w:r w:rsidR="00047337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, assim como </w:t>
      </w:r>
      <w:r w:rsidR="00CD579F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o </w:t>
      </w:r>
      <w:r w:rsidR="00EB52BA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cuida</w:t>
      </w:r>
      <w:r w:rsidR="00CD579F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do</w:t>
      </w:r>
      <w:r w:rsidR="00594897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</w:t>
      </w:r>
      <w:r w:rsidR="00457E5B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com</w:t>
      </w:r>
      <w:r w:rsidR="00594897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</w:t>
      </w:r>
      <w:r w:rsidR="00457E5B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o </w:t>
      </w:r>
      <w:r w:rsidR="00EB52BA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mar Mediterr</w:t>
      </w:r>
      <w:r w:rsidR="0008537B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â</w:t>
      </w:r>
      <w:r w:rsidR="00EB52BA"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neo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. </w:t>
      </w:r>
      <w:r w:rsidR="00CD579F" w:rsidRPr="00D908F9">
        <w:rPr>
          <w:rFonts w:ascii="Arial" w:hAnsi="Arial" w:cs="Arial"/>
          <w:color w:val="002060"/>
          <w:sz w:val="20"/>
          <w:szCs w:val="20"/>
          <w:lang w:val="pt-BR"/>
        </w:rPr>
        <w:t>Por meio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das 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a</w:t>
      </w:r>
      <w:r w:rsidR="00973CAE" w:rsidRPr="00D908F9">
        <w:rPr>
          <w:rFonts w:ascii="Arial" w:hAnsi="Arial" w:cs="Arial"/>
          <w:color w:val="002060"/>
          <w:sz w:val="20"/>
          <w:szCs w:val="20"/>
          <w:lang w:val="pt-BR"/>
        </w:rPr>
        <w:t>ções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151DD2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presentes 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>ne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="00047337" w:rsidRPr="00D908F9">
        <w:rPr>
          <w:rFonts w:ascii="Arial" w:hAnsi="Arial" w:cs="Arial"/>
          <w:color w:val="002060"/>
          <w:sz w:val="20"/>
          <w:szCs w:val="20"/>
          <w:lang w:val="pt-BR"/>
        </w:rPr>
        <w:t>s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e pro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>je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to</w:t>
      </w:r>
      <w:r w:rsidR="00755B51" w:rsidRPr="00D908F9">
        <w:rPr>
          <w:rFonts w:ascii="Arial" w:hAnsi="Arial" w:cs="Arial"/>
          <w:color w:val="002060"/>
          <w:sz w:val="20"/>
          <w:szCs w:val="20"/>
          <w:lang w:val="pt-BR"/>
        </w:rPr>
        <w:t>,</w:t>
      </w:r>
      <w:r w:rsidR="0047588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a 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>empresa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busca sensibilizar s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>e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us 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lastRenderedPageBreak/>
        <w:t>funcionári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os</w:t>
      </w:r>
      <w:r w:rsidR="00973CA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e 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h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>ó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spedes sobre</w:t>
      </w:r>
      <w:r w:rsidR="0047588E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a 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import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>â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ncia 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>d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a lu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>t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a cotidiana 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em termos 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individua</w:t>
      </w:r>
      <w:r w:rsidR="00B52D82" w:rsidRPr="00D908F9">
        <w:rPr>
          <w:rFonts w:ascii="Arial" w:hAnsi="Arial" w:cs="Arial"/>
          <w:color w:val="002060"/>
          <w:sz w:val="20"/>
          <w:szCs w:val="20"/>
          <w:lang w:val="pt-BR"/>
        </w:rPr>
        <w:t>is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contra </w:t>
      </w:r>
      <w:r w:rsidR="0047588E" w:rsidRPr="00D908F9">
        <w:rPr>
          <w:rFonts w:ascii="Arial" w:hAnsi="Arial" w:cs="Arial"/>
          <w:color w:val="002060"/>
          <w:sz w:val="20"/>
          <w:szCs w:val="20"/>
          <w:lang w:val="pt-BR"/>
        </w:rPr>
        <w:t>a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r w:rsidR="00290839" w:rsidRPr="00D908F9">
        <w:rPr>
          <w:rFonts w:ascii="Arial" w:hAnsi="Arial" w:cs="Arial"/>
          <w:color w:val="002060"/>
          <w:sz w:val="20"/>
          <w:szCs w:val="20"/>
          <w:lang w:val="pt-BR"/>
        </w:rPr>
        <w:t>mudança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climátic</w:t>
      </w:r>
      <w:r w:rsidR="00CD579F" w:rsidRPr="00D908F9">
        <w:rPr>
          <w:rFonts w:ascii="Arial" w:hAnsi="Arial" w:cs="Arial"/>
          <w:color w:val="002060"/>
          <w:sz w:val="20"/>
          <w:szCs w:val="20"/>
          <w:lang w:val="pt-BR"/>
        </w:rPr>
        <w:t>a</w:t>
      </w:r>
      <w:r w:rsidR="008734BC" w:rsidRPr="00D908F9">
        <w:rPr>
          <w:rFonts w:ascii="Arial" w:hAnsi="Arial" w:cs="Arial"/>
          <w:color w:val="002060"/>
          <w:sz w:val="20"/>
          <w:szCs w:val="20"/>
          <w:lang w:val="pt-BR"/>
        </w:rPr>
        <w:t>.</w:t>
      </w:r>
      <w:r w:rsidR="008734BC" w:rsidRPr="00D908F9">
        <w:rPr>
          <w:rFonts w:ascii="Arial" w:hAnsi="Arial" w:cs="Arial"/>
          <w:bCs/>
          <w:iCs/>
          <w:color w:val="002060"/>
          <w:sz w:val="16"/>
          <w:szCs w:val="16"/>
          <w:lang w:val="pt-BR"/>
        </w:rPr>
        <w:t xml:space="preserve"> </w:t>
      </w:r>
    </w:p>
    <w:bookmarkEnd w:id="1"/>
    <w:p w14:paraId="54A1ABD6" w14:textId="594A24A8" w:rsidR="00EB4AA0" w:rsidRPr="00D908F9" w:rsidRDefault="00EB4AA0" w:rsidP="004C6E1C">
      <w:pPr>
        <w:spacing w:after="0"/>
        <w:jc w:val="both"/>
        <w:rPr>
          <w:rFonts w:ascii="Arial" w:hAnsi="Arial" w:cs="Arial"/>
          <w:b/>
          <w:bCs/>
          <w:color w:val="002060"/>
          <w:sz w:val="16"/>
          <w:szCs w:val="16"/>
          <w:u w:val="single"/>
          <w:lang w:val="pt-BR"/>
        </w:rPr>
      </w:pPr>
    </w:p>
    <w:p w14:paraId="0C6D1ACC" w14:textId="50A9CED0" w:rsidR="00EB4AA0" w:rsidRPr="00D908F9" w:rsidRDefault="00EB4AA0" w:rsidP="004C6E1C">
      <w:pPr>
        <w:spacing w:after="0"/>
        <w:jc w:val="both"/>
        <w:rPr>
          <w:rFonts w:ascii="Arial" w:hAnsi="Arial" w:cs="Arial"/>
          <w:b/>
          <w:bCs/>
          <w:color w:val="002060"/>
          <w:sz w:val="16"/>
          <w:szCs w:val="16"/>
          <w:u w:val="single"/>
          <w:lang w:val="pt-BR"/>
        </w:rPr>
      </w:pPr>
    </w:p>
    <w:p w14:paraId="0D7EECE0" w14:textId="7AAAAAEF" w:rsidR="00EB4AA0" w:rsidRPr="0032038C" w:rsidRDefault="0032038C" w:rsidP="0032038C">
      <w:pPr>
        <w:pStyle w:val="Prrafodelista"/>
        <w:spacing w:before="0" w:beforeAutospacing="0" w:after="0" w:afterAutospacing="0"/>
        <w:jc w:val="both"/>
        <w:rPr>
          <w:rFonts w:ascii="Arial" w:hAnsi="Arial" w:cs="Arial"/>
          <w:bCs/>
          <w:color w:val="002060"/>
          <w:sz w:val="20"/>
          <w:szCs w:val="16"/>
          <w:lang w:val="pt-BR"/>
        </w:rPr>
      </w:pPr>
      <w:r w:rsidRPr="0032038C">
        <w:rPr>
          <w:rFonts w:ascii="Arial" w:hAnsi="Arial" w:cs="Arial"/>
          <w:bCs/>
          <w:color w:val="002060"/>
          <w:sz w:val="20"/>
          <w:szCs w:val="16"/>
          <w:lang w:val="pt-BR"/>
        </w:rPr>
        <w:t xml:space="preserve">Veja </w:t>
      </w:r>
      <w:hyperlink r:id="rId8" w:history="1">
        <w:r w:rsidRPr="0032038C">
          <w:rPr>
            <w:rStyle w:val="Hipervnculo"/>
            <w:rFonts w:ascii="Arial" w:hAnsi="Arial" w:cs="Arial"/>
            <w:bCs/>
            <w:sz w:val="20"/>
            <w:szCs w:val="16"/>
            <w:lang w:val="pt-BR"/>
          </w:rPr>
          <w:t>aqui um infográfico</w:t>
        </w:r>
      </w:hyperlink>
      <w:bookmarkStart w:id="2" w:name="_GoBack"/>
      <w:bookmarkEnd w:id="2"/>
      <w:r w:rsidRPr="0032038C">
        <w:rPr>
          <w:rFonts w:ascii="Arial" w:hAnsi="Arial" w:cs="Arial"/>
          <w:bCs/>
          <w:color w:val="002060"/>
          <w:sz w:val="20"/>
          <w:szCs w:val="16"/>
          <w:lang w:val="pt-BR"/>
        </w:rPr>
        <w:t xml:space="preserve"> com os plásticos que serão eliminados nos quartos </w:t>
      </w:r>
      <w:proofErr w:type="spellStart"/>
      <w:r w:rsidRPr="0032038C">
        <w:rPr>
          <w:rFonts w:ascii="Arial" w:hAnsi="Arial" w:cs="Arial"/>
          <w:bCs/>
          <w:color w:val="002060"/>
          <w:sz w:val="20"/>
          <w:szCs w:val="16"/>
          <w:lang w:val="pt-BR"/>
        </w:rPr>
        <w:t>Iberostar</w:t>
      </w:r>
      <w:proofErr w:type="spellEnd"/>
      <w:r w:rsidRPr="0032038C">
        <w:rPr>
          <w:rFonts w:ascii="Arial" w:hAnsi="Arial" w:cs="Arial"/>
          <w:bCs/>
          <w:color w:val="002060"/>
          <w:sz w:val="20"/>
          <w:szCs w:val="16"/>
          <w:lang w:val="pt-BR"/>
        </w:rPr>
        <w:t>.</w:t>
      </w:r>
    </w:p>
    <w:p w14:paraId="25A34E5A" w14:textId="77777777" w:rsidR="0032038C" w:rsidRPr="00D908F9" w:rsidRDefault="0032038C" w:rsidP="008B3F1E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2060"/>
          <w:sz w:val="16"/>
          <w:szCs w:val="16"/>
          <w:u w:val="single"/>
          <w:lang w:val="pt-BR"/>
        </w:rPr>
      </w:pPr>
    </w:p>
    <w:p w14:paraId="0FE6EAE1" w14:textId="77777777" w:rsidR="00A56CB2" w:rsidRPr="00D908F9" w:rsidRDefault="00A56CB2" w:rsidP="00A56CB2">
      <w:pPr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  <w:lang w:val="pt-BR"/>
        </w:rPr>
      </w:pPr>
      <w:r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Sobre </w:t>
      </w:r>
      <w:proofErr w:type="spellStart"/>
      <w:r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</w:t>
      </w:r>
      <w:proofErr w:type="spellStart"/>
      <w:r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Hotels</w:t>
      </w:r>
      <w:proofErr w:type="spellEnd"/>
      <w:r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&amp; Resorts</w:t>
      </w:r>
    </w:p>
    <w:p w14:paraId="28CD7768" w14:textId="77777777" w:rsidR="00A56CB2" w:rsidRPr="00D908F9" w:rsidRDefault="00A56CB2" w:rsidP="00A56CB2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Hotels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&amp; Resorts é uma cadeia de hotéis fundada em Palma de Mallorca (Ilhas Baleares, Espanha) pela família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Fluxá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, em 1986. Parte integrante do Grupo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, empresa familiar espanhola, uma das líderes mundiais na indústria de turismo e que atua no setor há mais de 60 anos, a rede tem 110 hotéis de quatro e cinco estrelas, em 17 países ao redor do mundo. Para mais informações visite iberostar.com</w:t>
      </w:r>
    </w:p>
    <w:p w14:paraId="6D6A9710" w14:textId="77777777" w:rsidR="00A56CB2" w:rsidRPr="00D908F9" w:rsidRDefault="00A56CB2" w:rsidP="00A56CB2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</w:p>
    <w:p w14:paraId="2D322930" w14:textId="77777777" w:rsidR="00A56CB2" w:rsidRPr="00D908F9" w:rsidRDefault="00A56CB2" w:rsidP="00A56CB2">
      <w:pPr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  <w:lang w:val="pt-BR"/>
        </w:rPr>
      </w:pPr>
      <w:r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Sobre o </w:t>
      </w:r>
      <w:proofErr w:type="spellStart"/>
      <w:r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b/>
          <w:color w:val="002060"/>
          <w:sz w:val="20"/>
          <w:szCs w:val="20"/>
          <w:lang w:val="pt-BR"/>
        </w:rPr>
        <w:t xml:space="preserve"> no Brasil</w:t>
      </w:r>
    </w:p>
    <w:p w14:paraId="7862F153" w14:textId="77777777" w:rsidR="00A56CB2" w:rsidRPr="00D908F9" w:rsidRDefault="00A56CB2" w:rsidP="00A56CB2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pt-BR"/>
        </w:rPr>
      </w:pPr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O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Grand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Amazon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é o primeiro empreendimento do Grupo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no Brasil. Com suas operações iniciadas em 2005, o navio pertence ao segmento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Heritage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, de categoria Grand, a mais alta entre os hotéis do Grupo. O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Bahia, inaugurado em 2006, e o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Praia do Forte, da categoria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Selection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, aberto em 2008, são do segmento hotéis de praia e </w:t>
      </w:r>
      <w:proofErr w:type="gram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ambos 5 estrelas</w:t>
      </w:r>
      <w:proofErr w:type="gram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. Trabalhando no sistema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all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inclusive, </w:t>
      </w:r>
      <w:proofErr w:type="gram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os</w:t>
      </w:r>
      <w:proofErr w:type="gram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resorts </w:t>
      </w:r>
      <w:proofErr w:type="spellStart"/>
      <w:r w:rsidRPr="00D908F9">
        <w:rPr>
          <w:rFonts w:ascii="Arial" w:hAnsi="Arial" w:cs="Arial"/>
          <w:color w:val="002060"/>
          <w:sz w:val="20"/>
          <w:szCs w:val="20"/>
          <w:lang w:val="pt-BR"/>
        </w:rPr>
        <w:t>Iberostar</w:t>
      </w:r>
      <w:proofErr w:type="spellEnd"/>
      <w:r w:rsidRPr="00D908F9">
        <w:rPr>
          <w:rFonts w:ascii="Arial" w:hAnsi="Arial" w:cs="Arial"/>
          <w:color w:val="002060"/>
          <w:sz w:val="20"/>
          <w:szCs w:val="20"/>
          <w:lang w:val="pt-BR"/>
        </w:rPr>
        <w:t xml:space="preserve"> no Brasil têm incluídos no valor da diária todas as despesas com alimentação, bebidas, taxas e gorjetas.</w:t>
      </w:r>
    </w:p>
    <w:p w14:paraId="06D0E3A8" w14:textId="77777777" w:rsidR="00A56CB2" w:rsidRPr="00D908F9" w:rsidRDefault="00A56CB2" w:rsidP="00A56CB2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pt-BR"/>
        </w:rPr>
      </w:pPr>
    </w:p>
    <w:p w14:paraId="16BA6A18" w14:textId="77777777" w:rsidR="00A56CB2" w:rsidRPr="00D908F9" w:rsidRDefault="00A56CB2" w:rsidP="00A56CB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pt-BR"/>
        </w:rPr>
      </w:pPr>
    </w:p>
    <w:p w14:paraId="0884C7D4" w14:textId="77777777" w:rsidR="00A56CB2" w:rsidRPr="00D908F9" w:rsidRDefault="00A56CB2" w:rsidP="00A56CB2">
      <w:pPr>
        <w:widowControl w:val="0"/>
        <w:suppressAutoHyphens/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Arial" w:eastAsiaTheme="minorEastAsia" w:hAnsi="Arial" w:cs="EchoesSans"/>
          <w:b/>
          <w:color w:val="002060"/>
          <w:sz w:val="18"/>
          <w:szCs w:val="20"/>
          <w:lang w:val="pt-BR" w:eastAsia="pt-BR" w:bidi="pt-BR"/>
        </w:rPr>
      </w:pPr>
      <w:r w:rsidRPr="00D908F9">
        <w:rPr>
          <w:rFonts w:ascii="Arial" w:eastAsiaTheme="minorEastAsia" w:hAnsi="Arial" w:cs="EchoesSans"/>
          <w:b/>
          <w:color w:val="002060"/>
          <w:sz w:val="18"/>
          <w:szCs w:val="20"/>
          <w:lang w:val="pt-BR" w:eastAsia="pt-BR" w:bidi="pt-BR"/>
        </w:rPr>
        <w:t xml:space="preserve">Informações para a imprensa no Brasil: </w:t>
      </w:r>
      <w:r w:rsidRPr="00D908F9">
        <w:rPr>
          <w:rFonts w:ascii="Arial" w:eastAsiaTheme="minorEastAsia" w:hAnsi="Arial" w:cs="EchoesSans"/>
          <w:b/>
          <w:color w:val="002060"/>
          <w:sz w:val="18"/>
          <w:szCs w:val="20"/>
          <w:lang w:val="pt-BR" w:eastAsia="pt-BR" w:bidi="pt-BR"/>
        </w:rPr>
        <w:br/>
        <w:t>Edelman –</w:t>
      </w:r>
      <w:hyperlink w:history="1"/>
      <w:r w:rsidRPr="00D908F9">
        <w:rPr>
          <w:rFonts w:ascii="Arial" w:eastAsiaTheme="minorEastAsia" w:hAnsi="Arial" w:cs="EchoesSans"/>
          <w:b/>
          <w:color w:val="002060"/>
          <w:sz w:val="18"/>
          <w:szCs w:val="20"/>
          <w:lang w:val="pt-BR" w:eastAsia="pt-BR" w:bidi="pt-BR"/>
        </w:rPr>
        <w:t xml:space="preserve"> </w:t>
      </w:r>
      <w:hyperlink r:id="rId9" w:history="1">
        <w:r w:rsidRPr="00D908F9">
          <w:rPr>
            <w:rFonts w:ascii="Arial" w:eastAsiaTheme="minorEastAsia" w:hAnsi="Arial" w:cs="EchoesSans"/>
            <w:b/>
            <w:color w:val="002060"/>
            <w:sz w:val="18"/>
            <w:szCs w:val="20"/>
            <w:lang w:val="pt-BR" w:eastAsia="pt-BR" w:bidi="pt-BR"/>
          </w:rPr>
          <w:t>www.edelman.com.br</w:t>
        </w:r>
      </w:hyperlink>
    </w:p>
    <w:p w14:paraId="68F2D0D4" w14:textId="77777777" w:rsidR="00A56CB2" w:rsidRPr="00D908F9" w:rsidRDefault="00A56CB2" w:rsidP="00A56CB2">
      <w:pPr>
        <w:widowControl w:val="0"/>
        <w:suppressAutoHyphens/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Arial" w:eastAsiaTheme="minorEastAsia" w:hAnsi="Arial" w:cs="EchoesSans"/>
          <w:b/>
          <w:color w:val="002060"/>
          <w:sz w:val="18"/>
          <w:szCs w:val="20"/>
          <w:lang w:val="pt-BR" w:eastAsia="pt-BR" w:bidi="pt-BR"/>
        </w:rPr>
      </w:pPr>
      <w:r w:rsidRPr="00D908F9">
        <w:rPr>
          <w:rFonts w:ascii="Arial" w:eastAsiaTheme="minorEastAsia" w:hAnsi="Arial" w:cs="EchoesSans"/>
          <w:b/>
          <w:color w:val="002060"/>
          <w:sz w:val="18"/>
          <w:szCs w:val="20"/>
          <w:lang w:val="pt-BR" w:eastAsia="pt-BR" w:bidi="pt-BR"/>
        </w:rPr>
        <w:t>Tel.: (21) 3590-8401</w:t>
      </w:r>
    </w:p>
    <w:p w14:paraId="4642336D" w14:textId="77777777" w:rsidR="00A56CB2" w:rsidRPr="00D908F9" w:rsidRDefault="00A56CB2" w:rsidP="00A56CB2">
      <w:pPr>
        <w:widowControl w:val="0"/>
        <w:suppressAutoHyphens/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Arial" w:eastAsiaTheme="minorEastAsia" w:hAnsi="Arial" w:cs="EchoesSans"/>
          <w:b/>
          <w:color w:val="002060"/>
          <w:sz w:val="18"/>
          <w:szCs w:val="20"/>
          <w:lang w:val="pt-BR" w:eastAsia="pt-BR" w:bidi="pt-BR"/>
        </w:rPr>
      </w:pPr>
      <w:r w:rsidRPr="00D908F9">
        <w:rPr>
          <w:rFonts w:ascii="Arial" w:eastAsiaTheme="minorEastAsia" w:hAnsi="Arial" w:cs="EchoesSans"/>
          <w:b/>
          <w:color w:val="002060"/>
          <w:sz w:val="18"/>
          <w:szCs w:val="20"/>
          <w:lang w:val="pt-BR" w:eastAsia="pt-BR" w:bidi="pt-BR"/>
        </w:rPr>
        <w:t>Paula Guimarães (</w:t>
      </w:r>
      <w:hyperlink r:id="rId10" w:history="1">
        <w:r w:rsidRPr="00D908F9">
          <w:rPr>
            <w:rFonts w:ascii="Arial" w:eastAsiaTheme="minorEastAsia" w:hAnsi="Arial" w:cs="EchoesSans"/>
            <w:color w:val="002060"/>
            <w:sz w:val="18"/>
            <w:szCs w:val="20"/>
            <w:u w:val="single"/>
            <w:lang w:val="pt-BR" w:eastAsia="pt-BR" w:bidi="pt-BR"/>
          </w:rPr>
          <w:t>paula.guimaraes@edelman.com</w:t>
        </w:r>
      </w:hyperlink>
      <w:r w:rsidRPr="00D908F9">
        <w:rPr>
          <w:rFonts w:ascii="Arial" w:eastAsiaTheme="minorEastAsia" w:hAnsi="Arial" w:cs="EchoesSans"/>
          <w:b/>
          <w:color w:val="002060"/>
          <w:sz w:val="18"/>
          <w:szCs w:val="20"/>
          <w:lang w:val="pt-BR" w:eastAsia="pt-BR" w:bidi="pt-BR"/>
        </w:rPr>
        <w:t>)</w:t>
      </w:r>
    </w:p>
    <w:p w14:paraId="74BBB157" w14:textId="77777777" w:rsidR="00A56CB2" w:rsidRPr="00D908F9" w:rsidRDefault="00A56CB2" w:rsidP="00A56CB2">
      <w:pPr>
        <w:widowControl w:val="0"/>
        <w:suppressAutoHyphens/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ascii="EchoesSans" w:eastAsiaTheme="minorEastAsia" w:hAnsi="EchoesSans" w:cs="EchoesSans"/>
          <w:color w:val="002060"/>
          <w:sz w:val="20"/>
          <w:szCs w:val="20"/>
          <w:lang w:eastAsia="pt-BR" w:bidi="pt-BR"/>
        </w:rPr>
      </w:pPr>
      <w:r w:rsidRPr="00D908F9">
        <w:rPr>
          <w:rFonts w:ascii="Arial" w:eastAsiaTheme="minorEastAsia" w:hAnsi="Arial" w:cs="EchoesSans"/>
          <w:b/>
          <w:color w:val="002060"/>
          <w:sz w:val="18"/>
          <w:szCs w:val="20"/>
          <w:lang w:eastAsia="pt-BR" w:bidi="pt-BR"/>
        </w:rPr>
        <w:t>Juliana Eckhardt (</w:t>
      </w:r>
      <w:proofErr w:type="spellStart"/>
      <w:r w:rsidR="0032038C">
        <w:fldChar w:fldCharType="begin"/>
      </w:r>
      <w:r w:rsidR="0032038C">
        <w:instrText xml:space="preserve"> HYPERLINK "mailto:fernanda.pucciarelli@edelmansig</w:instrText>
      </w:r>
      <w:r w:rsidR="0032038C">
        <w:instrText xml:space="preserve">nifica.com" </w:instrText>
      </w:r>
      <w:r w:rsidR="0032038C">
        <w:fldChar w:fldCharType="separate"/>
      </w:r>
      <w:r w:rsidRPr="00D908F9">
        <w:rPr>
          <w:rFonts w:ascii="Arial" w:eastAsiaTheme="minorEastAsia" w:hAnsi="Arial" w:cs="EchoesSans"/>
          <w:color w:val="002060"/>
          <w:sz w:val="18"/>
          <w:szCs w:val="20"/>
          <w:u w:val="single"/>
          <w:lang w:eastAsia="pt-BR" w:bidi="pt-BR"/>
        </w:rPr>
        <w:t>juliana.eckhardt</w:t>
      </w:r>
      <w:proofErr w:type="spellEnd"/>
      <w:r w:rsidRPr="00D908F9">
        <w:rPr>
          <w:rFonts w:ascii="Arial" w:eastAsiaTheme="minorEastAsia" w:hAnsi="Arial" w:cs="EchoesSans"/>
          <w:color w:val="002060"/>
          <w:sz w:val="18"/>
          <w:szCs w:val="20"/>
          <w:u w:val="single"/>
          <w:lang w:eastAsia="pt-BR" w:bidi="pt-BR"/>
        </w:rPr>
        <w:t xml:space="preserve"> @edelman.com</w:t>
      </w:r>
      <w:r w:rsidR="0032038C">
        <w:rPr>
          <w:rFonts w:ascii="Arial" w:eastAsiaTheme="minorEastAsia" w:hAnsi="Arial" w:cs="EchoesSans"/>
          <w:color w:val="002060"/>
          <w:sz w:val="18"/>
          <w:szCs w:val="20"/>
          <w:u w:val="single"/>
          <w:lang w:eastAsia="pt-BR" w:bidi="pt-BR"/>
        </w:rPr>
        <w:fldChar w:fldCharType="end"/>
      </w:r>
      <w:r w:rsidRPr="00D908F9">
        <w:rPr>
          <w:rFonts w:ascii="Arial" w:eastAsiaTheme="minorEastAsia" w:hAnsi="Arial" w:cs="EchoesSans"/>
          <w:color w:val="002060"/>
          <w:sz w:val="18"/>
          <w:szCs w:val="20"/>
          <w:u w:val="single"/>
          <w:lang w:eastAsia="pt-BR" w:bidi="pt-BR"/>
        </w:rPr>
        <w:t>)</w:t>
      </w:r>
    </w:p>
    <w:p w14:paraId="09B6FA8D" w14:textId="747BEBFD" w:rsidR="00083AF4" w:rsidRPr="00D908F9" w:rsidRDefault="00083AF4" w:rsidP="00DA16FE">
      <w:pPr>
        <w:pStyle w:val="Prrafodelista"/>
        <w:spacing w:before="0" w:beforeAutospacing="0" w:after="0" w:afterAutospacing="0"/>
        <w:jc w:val="both"/>
        <w:rPr>
          <w:rFonts w:ascii="Arial" w:hAnsi="Arial" w:cs="Arial"/>
          <w:bCs/>
          <w:iCs/>
          <w:color w:val="002060"/>
          <w:sz w:val="20"/>
          <w:szCs w:val="20"/>
        </w:rPr>
      </w:pPr>
    </w:p>
    <w:p w14:paraId="0D93CB89" w14:textId="77777777" w:rsidR="008734BC" w:rsidRPr="00D908F9" w:rsidRDefault="008734BC" w:rsidP="008734BC">
      <w:pPr>
        <w:spacing w:after="0" w:line="240" w:lineRule="auto"/>
        <w:jc w:val="both"/>
        <w:rPr>
          <w:rFonts w:ascii="Arial" w:hAnsi="Arial" w:cs="Arial"/>
          <w:bCs/>
          <w:iCs/>
          <w:color w:val="002060"/>
          <w:sz w:val="20"/>
          <w:szCs w:val="20"/>
        </w:rPr>
      </w:pPr>
    </w:p>
    <w:p w14:paraId="2431AA7F" w14:textId="77777777" w:rsidR="007972E0" w:rsidRPr="00D908F9" w:rsidRDefault="007972E0" w:rsidP="007972E0">
      <w:pPr>
        <w:tabs>
          <w:tab w:val="left" w:pos="2640"/>
        </w:tabs>
        <w:rPr>
          <w:color w:val="002060"/>
        </w:rPr>
      </w:pPr>
    </w:p>
    <w:sectPr w:rsidR="007972E0" w:rsidRPr="00D908F9" w:rsidSect="007821A4">
      <w:headerReference w:type="default" r:id="rId11"/>
      <w:pgSz w:w="12240" w:h="15840"/>
      <w:pgMar w:top="1080" w:right="1260" w:bottom="426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0B339" w14:textId="77777777" w:rsidR="005B2D8B" w:rsidRDefault="005B2D8B" w:rsidP="007972E0">
      <w:pPr>
        <w:spacing w:after="0" w:line="240" w:lineRule="auto"/>
      </w:pPr>
      <w:r>
        <w:separator/>
      </w:r>
    </w:p>
  </w:endnote>
  <w:endnote w:type="continuationSeparator" w:id="0">
    <w:p w14:paraId="100E312B" w14:textId="77777777" w:rsidR="005B2D8B" w:rsidRDefault="005B2D8B" w:rsidP="0079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9F3D6" w14:textId="77777777" w:rsidR="005B2D8B" w:rsidRDefault="005B2D8B" w:rsidP="007972E0">
      <w:pPr>
        <w:spacing w:after="0" w:line="240" w:lineRule="auto"/>
      </w:pPr>
      <w:r>
        <w:separator/>
      </w:r>
    </w:p>
  </w:footnote>
  <w:footnote w:type="continuationSeparator" w:id="0">
    <w:p w14:paraId="0E3F0542" w14:textId="77777777" w:rsidR="005B2D8B" w:rsidRDefault="005B2D8B" w:rsidP="0079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499C6" w14:textId="53381DEF" w:rsidR="0047588E" w:rsidRDefault="0047588E" w:rsidP="007972E0">
    <w:pPr>
      <w:pStyle w:val="Encabezado"/>
      <w:tabs>
        <w:tab w:val="clear" w:pos="4680"/>
        <w:tab w:val="clear" w:pos="9360"/>
        <w:tab w:val="left" w:pos="3765"/>
      </w:tabs>
      <w:jc w:val="center"/>
    </w:pPr>
  </w:p>
  <w:p w14:paraId="78A58720" w14:textId="7078C4D8" w:rsidR="0047588E" w:rsidRDefault="0047588E" w:rsidP="00F042C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A5D987" wp14:editId="14B58C55">
          <wp:extent cx="1662775" cy="978010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462" cy="100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6F23"/>
    <w:multiLevelType w:val="hybridMultilevel"/>
    <w:tmpl w:val="6942A91C"/>
    <w:lvl w:ilvl="0" w:tplc="9612BB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6931"/>
    <w:multiLevelType w:val="hybridMultilevel"/>
    <w:tmpl w:val="C8863204"/>
    <w:lvl w:ilvl="0" w:tplc="1D189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627A"/>
    <w:multiLevelType w:val="hybridMultilevel"/>
    <w:tmpl w:val="4052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41154"/>
    <w:multiLevelType w:val="hybridMultilevel"/>
    <w:tmpl w:val="D7243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60416"/>
    <w:multiLevelType w:val="hybridMultilevel"/>
    <w:tmpl w:val="D59A2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35262"/>
    <w:multiLevelType w:val="hybridMultilevel"/>
    <w:tmpl w:val="863A0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2F63"/>
    <w:multiLevelType w:val="hybridMultilevel"/>
    <w:tmpl w:val="36E6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B0E19"/>
    <w:multiLevelType w:val="multilevel"/>
    <w:tmpl w:val="33A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0"/>
    <w:rsid w:val="000008CB"/>
    <w:rsid w:val="00002FE1"/>
    <w:rsid w:val="000069FD"/>
    <w:rsid w:val="000167DB"/>
    <w:rsid w:val="000200C6"/>
    <w:rsid w:val="00027015"/>
    <w:rsid w:val="00031516"/>
    <w:rsid w:val="00047337"/>
    <w:rsid w:val="00052AA4"/>
    <w:rsid w:val="000546AF"/>
    <w:rsid w:val="00056AF1"/>
    <w:rsid w:val="00083AF4"/>
    <w:rsid w:val="0008537B"/>
    <w:rsid w:val="000A56C9"/>
    <w:rsid w:val="000B16D2"/>
    <w:rsid w:val="000B1C1C"/>
    <w:rsid w:val="000C24ED"/>
    <w:rsid w:val="000D7127"/>
    <w:rsid w:val="000F6C56"/>
    <w:rsid w:val="00117779"/>
    <w:rsid w:val="00122994"/>
    <w:rsid w:val="00126B73"/>
    <w:rsid w:val="00145AD8"/>
    <w:rsid w:val="00151DD2"/>
    <w:rsid w:val="0016278D"/>
    <w:rsid w:val="001651CC"/>
    <w:rsid w:val="00185FF9"/>
    <w:rsid w:val="001929A8"/>
    <w:rsid w:val="001A175C"/>
    <w:rsid w:val="001A6D16"/>
    <w:rsid w:val="001C214B"/>
    <w:rsid w:val="001C5F8F"/>
    <w:rsid w:val="001D46B7"/>
    <w:rsid w:val="001E23B8"/>
    <w:rsid w:val="001E67F5"/>
    <w:rsid w:val="001F240D"/>
    <w:rsid w:val="001F34E2"/>
    <w:rsid w:val="00212EE5"/>
    <w:rsid w:val="0021546F"/>
    <w:rsid w:val="00217DB7"/>
    <w:rsid w:val="0024438E"/>
    <w:rsid w:val="00252A56"/>
    <w:rsid w:val="0028389B"/>
    <w:rsid w:val="00290839"/>
    <w:rsid w:val="00294514"/>
    <w:rsid w:val="002B3F64"/>
    <w:rsid w:val="002C2A11"/>
    <w:rsid w:val="002C7E36"/>
    <w:rsid w:val="002D20EF"/>
    <w:rsid w:val="002D33FE"/>
    <w:rsid w:val="002F05A0"/>
    <w:rsid w:val="002F7760"/>
    <w:rsid w:val="003134AC"/>
    <w:rsid w:val="00317EF8"/>
    <w:rsid w:val="0032038C"/>
    <w:rsid w:val="003319D4"/>
    <w:rsid w:val="003321A1"/>
    <w:rsid w:val="003601D1"/>
    <w:rsid w:val="0037415E"/>
    <w:rsid w:val="00397C70"/>
    <w:rsid w:val="003A6FF0"/>
    <w:rsid w:val="003B2501"/>
    <w:rsid w:val="003B6332"/>
    <w:rsid w:val="003E0283"/>
    <w:rsid w:val="004441FF"/>
    <w:rsid w:val="00457E5B"/>
    <w:rsid w:val="0046066C"/>
    <w:rsid w:val="00463549"/>
    <w:rsid w:val="004648C9"/>
    <w:rsid w:val="0047191D"/>
    <w:rsid w:val="0047588E"/>
    <w:rsid w:val="00481353"/>
    <w:rsid w:val="00490E7F"/>
    <w:rsid w:val="004A0FCD"/>
    <w:rsid w:val="004B5C9B"/>
    <w:rsid w:val="004C6E1C"/>
    <w:rsid w:val="004D4A33"/>
    <w:rsid w:val="00501C1B"/>
    <w:rsid w:val="00512D35"/>
    <w:rsid w:val="00515E86"/>
    <w:rsid w:val="005617FD"/>
    <w:rsid w:val="00567539"/>
    <w:rsid w:val="00574534"/>
    <w:rsid w:val="00594897"/>
    <w:rsid w:val="005A09CC"/>
    <w:rsid w:val="005A2B3B"/>
    <w:rsid w:val="005A4E8D"/>
    <w:rsid w:val="005A636E"/>
    <w:rsid w:val="005B2D8B"/>
    <w:rsid w:val="005B73A3"/>
    <w:rsid w:val="005C78E0"/>
    <w:rsid w:val="005E2F2D"/>
    <w:rsid w:val="005F1306"/>
    <w:rsid w:val="005F7659"/>
    <w:rsid w:val="00600E4F"/>
    <w:rsid w:val="00606829"/>
    <w:rsid w:val="00614314"/>
    <w:rsid w:val="00651AAC"/>
    <w:rsid w:val="00666475"/>
    <w:rsid w:val="006674DB"/>
    <w:rsid w:val="00671114"/>
    <w:rsid w:val="0068139E"/>
    <w:rsid w:val="00684972"/>
    <w:rsid w:val="0069075E"/>
    <w:rsid w:val="006957C0"/>
    <w:rsid w:val="006A2D34"/>
    <w:rsid w:val="006B3B24"/>
    <w:rsid w:val="006D0767"/>
    <w:rsid w:val="006D329E"/>
    <w:rsid w:val="006E57D1"/>
    <w:rsid w:val="006E6365"/>
    <w:rsid w:val="007065EA"/>
    <w:rsid w:val="00724015"/>
    <w:rsid w:val="00734C04"/>
    <w:rsid w:val="007469CE"/>
    <w:rsid w:val="00755B51"/>
    <w:rsid w:val="007569FC"/>
    <w:rsid w:val="007571A3"/>
    <w:rsid w:val="00767C2E"/>
    <w:rsid w:val="00772CA7"/>
    <w:rsid w:val="007821A4"/>
    <w:rsid w:val="007823EC"/>
    <w:rsid w:val="007972E0"/>
    <w:rsid w:val="007A486F"/>
    <w:rsid w:val="007C5B5A"/>
    <w:rsid w:val="007D059E"/>
    <w:rsid w:val="007D2EDB"/>
    <w:rsid w:val="007D4810"/>
    <w:rsid w:val="007D48A7"/>
    <w:rsid w:val="007F15B5"/>
    <w:rsid w:val="007F782D"/>
    <w:rsid w:val="00830C61"/>
    <w:rsid w:val="00844FAE"/>
    <w:rsid w:val="00847DC9"/>
    <w:rsid w:val="00850494"/>
    <w:rsid w:val="00860825"/>
    <w:rsid w:val="00867E49"/>
    <w:rsid w:val="008734BC"/>
    <w:rsid w:val="008A6F6B"/>
    <w:rsid w:val="008A75B8"/>
    <w:rsid w:val="008B1501"/>
    <w:rsid w:val="008B3F1E"/>
    <w:rsid w:val="008B6063"/>
    <w:rsid w:val="008C73DA"/>
    <w:rsid w:val="008E7B57"/>
    <w:rsid w:val="008F1452"/>
    <w:rsid w:val="008F2151"/>
    <w:rsid w:val="008F5977"/>
    <w:rsid w:val="009140E1"/>
    <w:rsid w:val="0094048C"/>
    <w:rsid w:val="0094704F"/>
    <w:rsid w:val="00962174"/>
    <w:rsid w:val="00971FF6"/>
    <w:rsid w:val="00973CAE"/>
    <w:rsid w:val="00995C4E"/>
    <w:rsid w:val="009A6687"/>
    <w:rsid w:val="009C7421"/>
    <w:rsid w:val="009D0315"/>
    <w:rsid w:val="009D361D"/>
    <w:rsid w:val="009E19C5"/>
    <w:rsid w:val="009E5387"/>
    <w:rsid w:val="009E727E"/>
    <w:rsid w:val="00A03848"/>
    <w:rsid w:val="00A14C36"/>
    <w:rsid w:val="00A20702"/>
    <w:rsid w:val="00A20871"/>
    <w:rsid w:val="00A20ADC"/>
    <w:rsid w:val="00A2355E"/>
    <w:rsid w:val="00A3526A"/>
    <w:rsid w:val="00A45FDE"/>
    <w:rsid w:val="00A56CB2"/>
    <w:rsid w:val="00A573BB"/>
    <w:rsid w:val="00A65ECF"/>
    <w:rsid w:val="00A73A7F"/>
    <w:rsid w:val="00A816AA"/>
    <w:rsid w:val="00AB6F97"/>
    <w:rsid w:val="00AC0A02"/>
    <w:rsid w:val="00AC306C"/>
    <w:rsid w:val="00AD0005"/>
    <w:rsid w:val="00AD116F"/>
    <w:rsid w:val="00B1306C"/>
    <w:rsid w:val="00B21A53"/>
    <w:rsid w:val="00B23828"/>
    <w:rsid w:val="00B31531"/>
    <w:rsid w:val="00B50F3F"/>
    <w:rsid w:val="00B52D82"/>
    <w:rsid w:val="00B66EE8"/>
    <w:rsid w:val="00B70577"/>
    <w:rsid w:val="00B74229"/>
    <w:rsid w:val="00B771C8"/>
    <w:rsid w:val="00BB0A53"/>
    <w:rsid w:val="00BC57C6"/>
    <w:rsid w:val="00BD0D49"/>
    <w:rsid w:val="00BD35E6"/>
    <w:rsid w:val="00BE3455"/>
    <w:rsid w:val="00BE5574"/>
    <w:rsid w:val="00BE63C7"/>
    <w:rsid w:val="00BE6C3F"/>
    <w:rsid w:val="00C0726B"/>
    <w:rsid w:val="00C30243"/>
    <w:rsid w:val="00C575C3"/>
    <w:rsid w:val="00C624D8"/>
    <w:rsid w:val="00C63330"/>
    <w:rsid w:val="00C84238"/>
    <w:rsid w:val="00C87B36"/>
    <w:rsid w:val="00C93E44"/>
    <w:rsid w:val="00CD066F"/>
    <w:rsid w:val="00CD579F"/>
    <w:rsid w:val="00CD6069"/>
    <w:rsid w:val="00CE49A2"/>
    <w:rsid w:val="00CE55BD"/>
    <w:rsid w:val="00CF7480"/>
    <w:rsid w:val="00D2477D"/>
    <w:rsid w:val="00D349EC"/>
    <w:rsid w:val="00D352D6"/>
    <w:rsid w:val="00D465CD"/>
    <w:rsid w:val="00D83400"/>
    <w:rsid w:val="00D8464A"/>
    <w:rsid w:val="00D864B8"/>
    <w:rsid w:val="00D908F9"/>
    <w:rsid w:val="00DA16FE"/>
    <w:rsid w:val="00DB6034"/>
    <w:rsid w:val="00DC4F47"/>
    <w:rsid w:val="00DD1C4C"/>
    <w:rsid w:val="00DE623B"/>
    <w:rsid w:val="00E1294E"/>
    <w:rsid w:val="00E12EBE"/>
    <w:rsid w:val="00E50E10"/>
    <w:rsid w:val="00E66AAA"/>
    <w:rsid w:val="00E73A3A"/>
    <w:rsid w:val="00E813A6"/>
    <w:rsid w:val="00E82CAC"/>
    <w:rsid w:val="00E95BA7"/>
    <w:rsid w:val="00EA5FC9"/>
    <w:rsid w:val="00EB3F63"/>
    <w:rsid w:val="00EB451D"/>
    <w:rsid w:val="00EB4AA0"/>
    <w:rsid w:val="00EB52BA"/>
    <w:rsid w:val="00EC2B64"/>
    <w:rsid w:val="00ED24B2"/>
    <w:rsid w:val="00EE4110"/>
    <w:rsid w:val="00EE5449"/>
    <w:rsid w:val="00F042CC"/>
    <w:rsid w:val="00F10B7B"/>
    <w:rsid w:val="00F1445F"/>
    <w:rsid w:val="00F3226A"/>
    <w:rsid w:val="00F374E1"/>
    <w:rsid w:val="00F42517"/>
    <w:rsid w:val="00F45AFF"/>
    <w:rsid w:val="00F56680"/>
    <w:rsid w:val="00F645AA"/>
    <w:rsid w:val="00F67350"/>
    <w:rsid w:val="00F94450"/>
    <w:rsid w:val="00FC0BAF"/>
    <w:rsid w:val="00FD62AD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FA5388"/>
  <w15:chartTrackingRefBased/>
  <w15:docId w15:val="{48C6773D-42C8-4982-8BE1-A22C679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9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7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9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72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E0"/>
  </w:style>
  <w:style w:type="paragraph" w:styleId="Piedepgina">
    <w:name w:val="footer"/>
    <w:basedOn w:val="Normal"/>
    <w:link w:val="Piedepgina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E0"/>
  </w:style>
  <w:style w:type="paragraph" w:styleId="Prrafodelista">
    <w:name w:val="List Paragraph"/>
    <w:basedOn w:val="Normal"/>
    <w:uiPriority w:val="34"/>
    <w:qFormat/>
    <w:rsid w:val="007972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ejemplostipos">
    <w:name w:val="P ejemplos tipos"/>
    <w:basedOn w:val="Normal"/>
    <w:uiPriority w:val="99"/>
    <w:rsid w:val="009C7421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s-ES_tradnl" w:eastAsia="es-ES"/>
    </w:rPr>
  </w:style>
  <w:style w:type="character" w:customStyle="1" w:styleId="LightGrosoresFuente">
    <w:name w:val="Light (Grosores Fuente)"/>
    <w:uiPriority w:val="99"/>
    <w:rsid w:val="009C7421"/>
  </w:style>
  <w:style w:type="character" w:styleId="Hipervnculo">
    <w:name w:val="Hyperlink"/>
    <w:uiPriority w:val="99"/>
    <w:rsid w:val="009C7421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C74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995C4E"/>
    <w:rPr>
      <w:color w:val="808080"/>
      <w:shd w:val="clear" w:color="auto" w:fill="E6E6E6"/>
    </w:rPr>
  </w:style>
  <w:style w:type="character" w:customStyle="1" w:styleId="s6">
    <w:name w:val="s6"/>
    <w:basedOn w:val="Fuentedeprrafopredeter"/>
    <w:rsid w:val="00995C4E"/>
  </w:style>
  <w:style w:type="character" w:customStyle="1" w:styleId="s5">
    <w:name w:val="s5"/>
    <w:basedOn w:val="Fuentedeprrafopredeter"/>
    <w:rsid w:val="00995C4E"/>
  </w:style>
  <w:style w:type="character" w:customStyle="1" w:styleId="Ttulo1Car">
    <w:name w:val="Título 1 Car"/>
    <w:basedOn w:val="Fuentedeprrafopredeter"/>
    <w:link w:val="Ttulo1"/>
    <w:uiPriority w:val="9"/>
    <w:rsid w:val="00FD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A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A65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E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EC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5E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E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3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bumpedfont20">
    <w:name w:val="bumpedfont20"/>
    <w:basedOn w:val="Fuentedeprrafopredeter"/>
    <w:rsid w:val="00DB603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4C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rostarsingleuseplasticfree.com/iberostar-p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ula.guimaraes@edelmansignific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elman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BDFD-36D9-4303-93D1-DAB43C1C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Salgueiro, Juan</dc:creator>
  <cp:keywords/>
  <dc:description/>
  <cp:lastModifiedBy>Cristina Román</cp:lastModifiedBy>
  <cp:revision>3</cp:revision>
  <dcterms:created xsi:type="dcterms:W3CDTF">2018-04-18T11:38:00Z</dcterms:created>
  <dcterms:modified xsi:type="dcterms:W3CDTF">2018-04-19T08:42:00Z</dcterms:modified>
</cp:coreProperties>
</file>