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06" w:rsidRPr="00E816F4" w:rsidRDefault="00695706" w:rsidP="00695706">
      <w:pPr>
        <w:rPr>
          <w:rFonts w:ascii="Verdana" w:hAnsi="Verdana" w:cs="Arial"/>
          <w:color w:val="1F497D"/>
          <w:sz w:val="18"/>
          <w:szCs w:val="18"/>
          <w:lang w:val="de-DE"/>
        </w:rPr>
      </w:pPr>
    </w:p>
    <w:p w:rsidR="00695706" w:rsidRPr="002D4455" w:rsidRDefault="003B6138" w:rsidP="003A46FF">
      <w:pPr>
        <w:tabs>
          <w:tab w:val="left" w:pos="0"/>
        </w:tabs>
        <w:rPr>
          <w:rFonts w:ascii="Verdana" w:hAnsi="Verdana" w:cs="Arial"/>
          <w:color w:val="1F497D"/>
          <w:lang w:val="de-DE"/>
        </w:rPr>
      </w:pPr>
      <w:r>
        <w:rPr>
          <w:rFonts w:ascii="Verdana" w:hAnsi="Verdana" w:cs="Arial"/>
          <w:color w:val="1F497D"/>
          <w:lang w:val="de-DE"/>
        </w:rPr>
        <w:t>PRESSEINFORMATION</w:t>
      </w:r>
    </w:p>
    <w:p w:rsidR="00695706" w:rsidRPr="00E816F4" w:rsidRDefault="00695706" w:rsidP="003A46F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28"/>
          <w:szCs w:val="28"/>
          <w:lang w:val="de-DE"/>
        </w:rPr>
      </w:pPr>
    </w:p>
    <w:p w:rsidR="00FD6390" w:rsidRPr="003A3146" w:rsidRDefault="00FD6390" w:rsidP="00781E0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36"/>
          <w:szCs w:val="36"/>
          <w:lang w:val="de-DE"/>
        </w:rPr>
      </w:pPr>
      <w:r w:rsidRPr="003A3146">
        <w:rPr>
          <w:rFonts w:ascii="Verdana" w:hAnsi="Verdana"/>
          <w:b/>
          <w:bCs/>
          <w:color w:val="1F497D"/>
          <w:sz w:val="36"/>
          <w:szCs w:val="36"/>
          <w:lang w:val="de-DE"/>
        </w:rPr>
        <w:t xml:space="preserve">IBEROSTAR </w:t>
      </w:r>
      <w:r w:rsidR="00373BCD">
        <w:rPr>
          <w:rFonts w:ascii="Verdana" w:hAnsi="Verdana"/>
          <w:b/>
          <w:bCs/>
          <w:color w:val="1F497D"/>
          <w:sz w:val="36"/>
          <w:szCs w:val="36"/>
          <w:lang w:val="de-DE"/>
        </w:rPr>
        <w:t>verwöhnt Erwachsene mit Room Senses</w:t>
      </w:r>
    </w:p>
    <w:p w:rsidR="00847B02" w:rsidRDefault="00847B02" w:rsidP="00781E0F">
      <w:pPr>
        <w:tabs>
          <w:tab w:val="left" w:pos="0"/>
        </w:tabs>
        <w:jc w:val="center"/>
        <w:rPr>
          <w:rFonts w:ascii="Verdana" w:hAnsi="Verdana"/>
          <w:b/>
          <w:bCs/>
          <w:color w:val="1F497D"/>
          <w:sz w:val="32"/>
          <w:szCs w:val="32"/>
          <w:lang w:val="de-DE"/>
        </w:rPr>
      </w:pPr>
    </w:p>
    <w:p w:rsidR="00420310" w:rsidRPr="00847B02" w:rsidRDefault="00373BCD" w:rsidP="00781E0F">
      <w:pPr>
        <w:tabs>
          <w:tab w:val="left" w:pos="0"/>
        </w:tabs>
        <w:jc w:val="center"/>
        <w:rPr>
          <w:rFonts w:ascii="Verdana" w:hAnsi="Verdana"/>
          <w:b/>
          <w:bCs/>
          <w:i/>
          <w:color w:val="1F497D"/>
          <w:lang w:val="de-DE"/>
        </w:rPr>
      </w:pPr>
      <w:r>
        <w:rPr>
          <w:rFonts w:ascii="Verdana" w:hAnsi="Verdana"/>
          <w:b/>
          <w:bCs/>
          <w:i/>
          <w:color w:val="1F497D"/>
          <w:lang w:val="de-DE"/>
        </w:rPr>
        <w:t xml:space="preserve">Spezielle Services </w:t>
      </w:r>
      <w:r w:rsidR="00697913">
        <w:rPr>
          <w:rFonts w:ascii="Verdana" w:hAnsi="Verdana"/>
          <w:b/>
          <w:bCs/>
          <w:i/>
          <w:color w:val="1F497D"/>
          <w:lang w:val="de-DE"/>
        </w:rPr>
        <w:t xml:space="preserve">in den </w:t>
      </w:r>
      <w:r w:rsidR="00344E00">
        <w:rPr>
          <w:rFonts w:ascii="Verdana" w:hAnsi="Verdana"/>
          <w:b/>
          <w:bCs/>
          <w:i/>
          <w:color w:val="1F497D"/>
          <w:lang w:val="de-DE"/>
        </w:rPr>
        <w:t>„</w:t>
      </w:r>
      <w:r w:rsidR="00697913">
        <w:rPr>
          <w:rFonts w:ascii="Verdana" w:hAnsi="Verdana"/>
          <w:b/>
          <w:bCs/>
          <w:i/>
          <w:color w:val="1F497D"/>
          <w:lang w:val="de-DE"/>
        </w:rPr>
        <w:t>Adults Only</w:t>
      </w:r>
      <w:r w:rsidR="00344E00">
        <w:rPr>
          <w:rFonts w:ascii="Verdana" w:hAnsi="Verdana"/>
          <w:b/>
          <w:bCs/>
          <w:i/>
          <w:color w:val="1F497D"/>
          <w:lang w:val="de-DE"/>
        </w:rPr>
        <w:t>“</w:t>
      </w:r>
      <w:r w:rsidR="00697913">
        <w:rPr>
          <w:rFonts w:ascii="Verdana" w:hAnsi="Verdana"/>
          <w:b/>
          <w:bCs/>
          <w:i/>
          <w:color w:val="1F497D"/>
          <w:lang w:val="de-DE"/>
        </w:rPr>
        <w:t xml:space="preserve"> Hotels</w:t>
      </w:r>
      <w:r w:rsidR="00664BA6">
        <w:rPr>
          <w:rFonts w:ascii="Verdana" w:hAnsi="Verdana"/>
          <w:b/>
          <w:bCs/>
          <w:i/>
          <w:color w:val="1F497D"/>
          <w:lang w:val="de-DE"/>
        </w:rPr>
        <w:t xml:space="preserve"> auf Mallorca </w:t>
      </w:r>
      <w:r w:rsidR="00344E00">
        <w:rPr>
          <w:rFonts w:ascii="Verdana" w:hAnsi="Verdana"/>
          <w:b/>
          <w:bCs/>
          <w:i/>
          <w:color w:val="1F497D"/>
          <w:lang w:val="de-DE"/>
        </w:rPr>
        <w:t xml:space="preserve"> </w:t>
      </w:r>
      <w:r w:rsidR="00664BA6">
        <w:rPr>
          <w:rFonts w:ascii="Verdana" w:hAnsi="Verdana"/>
          <w:b/>
          <w:bCs/>
          <w:i/>
          <w:color w:val="1F497D"/>
          <w:lang w:val="de-DE"/>
        </w:rPr>
        <w:t xml:space="preserve">sprechen </w:t>
      </w:r>
      <w:r w:rsidR="00786B1F">
        <w:rPr>
          <w:rFonts w:ascii="Verdana" w:hAnsi="Verdana"/>
          <w:b/>
          <w:bCs/>
          <w:i/>
          <w:color w:val="1F497D"/>
          <w:lang w:val="de-DE"/>
        </w:rPr>
        <w:t>alle Sinne an</w:t>
      </w:r>
    </w:p>
    <w:p w:rsidR="00FD6390" w:rsidRPr="00E816F4" w:rsidRDefault="00FD6390" w:rsidP="003A46FF">
      <w:pPr>
        <w:tabs>
          <w:tab w:val="left" w:pos="0"/>
        </w:tabs>
        <w:jc w:val="both"/>
        <w:rPr>
          <w:rFonts w:ascii="Verdana" w:hAnsi="Verdana"/>
          <w:b/>
          <w:bCs/>
          <w:color w:val="1F497D"/>
          <w:sz w:val="20"/>
          <w:szCs w:val="20"/>
          <w:lang w:val="de-DE"/>
        </w:rPr>
      </w:pPr>
    </w:p>
    <w:p w:rsidR="00FD6390" w:rsidRPr="00E816F4" w:rsidRDefault="00FD6390" w:rsidP="003A46FF">
      <w:pPr>
        <w:tabs>
          <w:tab w:val="left" w:pos="0"/>
        </w:tabs>
        <w:jc w:val="both"/>
        <w:rPr>
          <w:rFonts w:ascii="Verdana" w:hAnsi="Verdana"/>
          <w:b/>
          <w:bCs/>
          <w:color w:val="1F497D"/>
          <w:sz w:val="20"/>
          <w:szCs w:val="20"/>
          <w:lang w:val="de-DE"/>
        </w:rPr>
      </w:pPr>
    </w:p>
    <w:p w:rsidR="0079710B" w:rsidRDefault="00FD6390" w:rsidP="00A24CE6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  <w:r w:rsidRPr="003A46FF">
        <w:rPr>
          <w:rFonts w:ascii="Verdana" w:hAnsi="Verdana"/>
          <w:b/>
          <w:bCs/>
          <w:color w:val="1F497D"/>
          <w:sz w:val="22"/>
          <w:szCs w:val="22"/>
          <w:lang w:val="de-DE"/>
        </w:rPr>
        <w:t>Madrid</w:t>
      </w:r>
      <w:r w:rsidR="00411562" w:rsidRPr="003A46FF">
        <w:rPr>
          <w:rFonts w:ascii="Verdana" w:hAnsi="Verdana"/>
          <w:b/>
          <w:bCs/>
          <w:color w:val="1F497D"/>
          <w:sz w:val="22"/>
          <w:szCs w:val="22"/>
          <w:lang w:val="de-DE"/>
        </w:rPr>
        <w:t>/Frankfurt am Main</w:t>
      </w:r>
      <w:r w:rsidRPr="003A46FF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, </w:t>
      </w:r>
      <w:r w:rsidR="00E161E0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14. Juni </w:t>
      </w:r>
      <w:r w:rsidRPr="003A46FF">
        <w:rPr>
          <w:rFonts w:ascii="Verdana" w:hAnsi="Verdana"/>
          <w:b/>
          <w:bCs/>
          <w:color w:val="1F497D"/>
          <w:sz w:val="22"/>
          <w:szCs w:val="22"/>
          <w:lang w:val="de-DE"/>
        </w:rPr>
        <w:t xml:space="preserve">2011. </w:t>
      </w:r>
      <w:r w:rsidR="00A24CE6">
        <w:rPr>
          <w:rFonts w:ascii="Verdana" w:hAnsi="Verdana"/>
          <w:bCs/>
          <w:color w:val="1F497D"/>
          <w:sz w:val="22"/>
          <w:szCs w:val="22"/>
          <w:lang w:val="de-DE"/>
        </w:rPr>
        <w:t xml:space="preserve">IBEROSTAR Hotels &amp; Resorts </w:t>
      </w:r>
      <w:r w:rsidR="00FF5E3E">
        <w:rPr>
          <w:rFonts w:ascii="Verdana" w:hAnsi="Verdana"/>
          <w:bCs/>
          <w:color w:val="1F497D"/>
          <w:sz w:val="22"/>
          <w:szCs w:val="22"/>
          <w:lang w:val="de-DE"/>
        </w:rPr>
        <w:t xml:space="preserve">bietet </w:t>
      </w:r>
      <w:r w:rsidR="006F4708">
        <w:rPr>
          <w:rFonts w:ascii="Verdana" w:hAnsi="Verdana"/>
          <w:bCs/>
          <w:color w:val="1F497D"/>
          <w:sz w:val="22"/>
          <w:szCs w:val="22"/>
          <w:lang w:val="de-DE"/>
        </w:rPr>
        <w:t>Gästen ihrer</w:t>
      </w:r>
      <w:r w:rsidR="00A24CE6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2A131E">
        <w:rPr>
          <w:rFonts w:ascii="Verdana" w:hAnsi="Verdana"/>
          <w:bCs/>
          <w:color w:val="1F497D"/>
          <w:sz w:val="22"/>
          <w:szCs w:val="22"/>
          <w:lang w:val="de-DE"/>
        </w:rPr>
        <w:t xml:space="preserve">beiden </w:t>
      </w:r>
      <w:r w:rsidR="00A24CE6">
        <w:rPr>
          <w:rFonts w:ascii="Verdana" w:hAnsi="Verdana"/>
          <w:bCs/>
          <w:color w:val="1F497D"/>
          <w:sz w:val="22"/>
          <w:szCs w:val="22"/>
          <w:lang w:val="de-DE"/>
        </w:rPr>
        <w:t>„Adults Only“ Hotels</w:t>
      </w:r>
      <w:r w:rsidR="003F39AA">
        <w:rPr>
          <w:rFonts w:ascii="Verdana" w:hAnsi="Verdana"/>
          <w:bCs/>
          <w:color w:val="1F497D"/>
          <w:sz w:val="22"/>
          <w:szCs w:val="22"/>
          <w:lang w:val="de-DE"/>
        </w:rPr>
        <w:t xml:space="preserve"> auf Mallorca</w:t>
      </w:r>
      <w:r w:rsidR="00FF5E3E">
        <w:rPr>
          <w:rFonts w:ascii="Verdana" w:hAnsi="Verdana"/>
          <w:bCs/>
          <w:color w:val="1F497D"/>
          <w:sz w:val="22"/>
          <w:szCs w:val="22"/>
          <w:lang w:val="de-DE"/>
        </w:rPr>
        <w:t xml:space="preserve"> </w:t>
      </w:r>
      <w:r w:rsidR="00324EE1">
        <w:rPr>
          <w:rFonts w:ascii="Verdana" w:hAnsi="Verdana"/>
          <w:bCs/>
          <w:color w:val="1F497D"/>
          <w:sz w:val="22"/>
          <w:szCs w:val="22"/>
          <w:lang w:val="de-DE"/>
        </w:rPr>
        <w:t xml:space="preserve">jetzt </w:t>
      </w:r>
      <w:r w:rsidR="00432328">
        <w:rPr>
          <w:rFonts w:ascii="Verdana" w:hAnsi="Verdana"/>
          <w:bCs/>
          <w:color w:val="1F497D"/>
          <w:sz w:val="22"/>
          <w:szCs w:val="22"/>
          <w:lang w:val="de-DE"/>
        </w:rPr>
        <w:t>spezielle „Room Senses Packs“</w:t>
      </w:r>
      <w:r w:rsidR="00C9376F">
        <w:rPr>
          <w:rFonts w:ascii="Verdana" w:hAnsi="Verdana"/>
          <w:bCs/>
          <w:color w:val="1F497D"/>
          <w:sz w:val="22"/>
          <w:szCs w:val="22"/>
          <w:lang w:val="de-DE"/>
        </w:rPr>
        <w:t xml:space="preserve"> an</w:t>
      </w:r>
      <w:r w:rsidR="00432328">
        <w:rPr>
          <w:rFonts w:ascii="Verdana" w:hAnsi="Verdana"/>
          <w:bCs/>
          <w:color w:val="1F497D"/>
          <w:sz w:val="22"/>
          <w:szCs w:val="22"/>
          <w:lang w:val="de-DE"/>
        </w:rPr>
        <w:t xml:space="preserve">. Dahinter verbergen sich </w:t>
      </w:r>
      <w:r w:rsidR="00FF5E3E">
        <w:rPr>
          <w:rFonts w:ascii="Verdana" w:hAnsi="Verdana"/>
          <w:bCs/>
          <w:color w:val="1F497D"/>
          <w:sz w:val="22"/>
          <w:szCs w:val="22"/>
          <w:lang w:val="de-DE"/>
        </w:rPr>
        <w:t>eine Reihe besonderer Leistungen</w:t>
      </w:r>
      <w:r w:rsidR="00152EFA">
        <w:rPr>
          <w:rFonts w:ascii="Verdana" w:hAnsi="Verdana"/>
          <w:bCs/>
          <w:color w:val="1F497D"/>
          <w:sz w:val="22"/>
          <w:szCs w:val="22"/>
          <w:lang w:val="de-DE"/>
        </w:rPr>
        <w:t xml:space="preserve"> und Services</w:t>
      </w:r>
      <w:r w:rsidR="00FF5E3E">
        <w:rPr>
          <w:rFonts w:ascii="Verdana" w:hAnsi="Verdana"/>
          <w:bCs/>
          <w:color w:val="1F497D"/>
          <w:sz w:val="22"/>
          <w:szCs w:val="22"/>
          <w:lang w:val="de-DE"/>
        </w:rPr>
        <w:t xml:space="preserve">, die </w:t>
      </w:r>
      <w:r w:rsidR="00152EFA">
        <w:rPr>
          <w:rFonts w:ascii="Verdana" w:hAnsi="Verdana"/>
          <w:bCs/>
          <w:color w:val="1F497D"/>
          <w:sz w:val="22"/>
          <w:szCs w:val="22"/>
          <w:lang w:val="de-DE"/>
        </w:rPr>
        <w:t xml:space="preserve">Erwachsenen und </w:t>
      </w:r>
      <w:r w:rsidR="00FF5E3E">
        <w:rPr>
          <w:rFonts w:ascii="Verdana" w:hAnsi="Verdana"/>
          <w:bCs/>
          <w:color w:val="1F497D"/>
          <w:sz w:val="22"/>
          <w:szCs w:val="22"/>
          <w:lang w:val="de-DE"/>
        </w:rPr>
        <w:t>insbesondere Paaren unvergessliche Momente bescheren sollen.</w:t>
      </w:r>
      <w:r w:rsidR="00F91766">
        <w:rPr>
          <w:rFonts w:ascii="Verdana" w:hAnsi="Verdana"/>
          <w:bCs/>
          <w:color w:val="1F497D"/>
          <w:sz w:val="22"/>
          <w:szCs w:val="22"/>
          <w:lang w:val="de-DE"/>
        </w:rPr>
        <w:t xml:space="preserve"> Fünf thematische </w:t>
      </w:r>
      <w:r w:rsidR="00711F5D">
        <w:rPr>
          <w:rFonts w:ascii="Verdana" w:hAnsi="Verdana"/>
          <w:bCs/>
          <w:color w:val="1F497D"/>
          <w:sz w:val="22"/>
          <w:szCs w:val="22"/>
          <w:lang w:val="de-DE"/>
        </w:rPr>
        <w:t>Verwöhnprogramme</w:t>
      </w:r>
      <w:r w:rsidR="00F91766">
        <w:rPr>
          <w:rFonts w:ascii="Verdana" w:hAnsi="Verdana"/>
          <w:bCs/>
          <w:color w:val="1F497D"/>
          <w:sz w:val="22"/>
          <w:szCs w:val="22"/>
          <w:lang w:val="de-DE"/>
        </w:rPr>
        <w:t xml:space="preserve"> stehen </w:t>
      </w:r>
      <w:r w:rsidR="002A131E">
        <w:rPr>
          <w:rFonts w:ascii="Verdana" w:hAnsi="Verdana"/>
          <w:bCs/>
          <w:color w:val="1F497D"/>
          <w:sz w:val="22"/>
          <w:szCs w:val="22"/>
          <w:lang w:val="de-DE"/>
        </w:rPr>
        <w:t xml:space="preserve">Gästen des IBEROSTAR Royal Cupido sowie des IBEROSTAR </w:t>
      </w:r>
      <w:r w:rsidR="006256C8">
        <w:rPr>
          <w:rFonts w:ascii="Verdana" w:hAnsi="Verdana"/>
          <w:bCs/>
          <w:color w:val="1F497D"/>
          <w:sz w:val="22"/>
          <w:szCs w:val="22"/>
          <w:lang w:val="de-DE"/>
        </w:rPr>
        <w:t xml:space="preserve">Suites Hotel </w:t>
      </w:r>
      <w:r w:rsidR="00686FEC">
        <w:rPr>
          <w:rFonts w:ascii="Verdana" w:hAnsi="Verdana"/>
          <w:bCs/>
          <w:color w:val="1F497D"/>
          <w:sz w:val="22"/>
          <w:szCs w:val="22"/>
          <w:lang w:val="de-DE"/>
        </w:rPr>
        <w:t>Jardín</w:t>
      </w:r>
      <w:r w:rsidR="002A131E">
        <w:rPr>
          <w:rFonts w:ascii="Verdana" w:hAnsi="Verdana"/>
          <w:bCs/>
          <w:color w:val="1F497D"/>
          <w:sz w:val="22"/>
          <w:szCs w:val="22"/>
          <w:lang w:val="de-DE"/>
        </w:rPr>
        <w:t xml:space="preserve"> del Sol </w:t>
      </w:r>
      <w:r w:rsidR="00F91766">
        <w:rPr>
          <w:rFonts w:ascii="Verdana" w:hAnsi="Verdana"/>
          <w:bCs/>
          <w:color w:val="1F497D"/>
          <w:sz w:val="22"/>
          <w:szCs w:val="22"/>
          <w:lang w:val="de-DE"/>
        </w:rPr>
        <w:t xml:space="preserve">zur Wahl: </w:t>
      </w:r>
      <w:r w:rsidR="00F91766" w:rsidRPr="00753EF1">
        <w:rPr>
          <w:rFonts w:ascii="Verdana" w:hAnsi="Verdana"/>
          <w:b/>
          <w:bCs/>
          <w:color w:val="1F497D"/>
          <w:sz w:val="22"/>
          <w:szCs w:val="22"/>
          <w:lang w:val="de-DE"/>
        </w:rPr>
        <w:t>„Klassisch“</w:t>
      </w:r>
      <w:r w:rsidR="00F91766">
        <w:rPr>
          <w:rFonts w:ascii="Verdana" w:hAnsi="Verdana"/>
          <w:bCs/>
          <w:color w:val="1F497D"/>
          <w:sz w:val="22"/>
          <w:szCs w:val="22"/>
          <w:lang w:val="de-DE"/>
        </w:rPr>
        <w:t xml:space="preserve">, </w:t>
      </w:r>
      <w:r w:rsidR="005126AD" w:rsidRPr="00753EF1">
        <w:rPr>
          <w:rFonts w:ascii="Verdana" w:hAnsi="Verdana"/>
          <w:b/>
          <w:bCs/>
          <w:color w:val="1F497D"/>
          <w:sz w:val="22"/>
          <w:szCs w:val="22"/>
          <w:lang w:val="de-DE"/>
        </w:rPr>
        <w:t>„Naschereien“</w:t>
      </w:r>
      <w:r w:rsidR="005126AD">
        <w:rPr>
          <w:rFonts w:ascii="Verdana" w:hAnsi="Verdana"/>
          <w:bCs/>
          <w:color w:val="1F497D"/>
          <w:sz w:val="22"/>
          <w:szCs w:val="22"/>
          <w:lang w:val="de-DE"/>
        </w:rPr>
        <w:t xml:space="preserve">, </w:t>
      </w:r>
      <w:r w:rsidR="00F91766" w:rsidRPr="00753EF1">
        <w:rPr>
          <w:rFonts w:ascii="Verdana" w:hAnsi="Verdana"/>
          <w:b/>
          <w:bCs/>
          <w:color w:val="1F497D"/>
          <w:sz w:val="22"/>
          <w:szCs w:val="22"/>
          <w:lang w:val="de-DE"/>
        </w:rPr>
        <w:t>„Leckereien“</w:t>
      </w:r>
      <w:r w:rsidR="00F91766">
        <w:rPr>
          <w:rFonts w:ascii="Verdana" w:hAnsi="Verdana"/>
          <w:bCs/>
          <w:color w:val="1F497D"/>
          <w:sz w:val="22"/>
          <w:szCs w:val="22"/>
          <w:lang w:val="de-DE"/>
        </w:rPr>
        <w:t xml:space="preserve">, </w:t>
      </w:r>
      <w:r w:rsidR="00F91766" w:rsidRPr="00753EF1">
        <w:rPr>
          <w:rFonts w:ascii="Verdana" w:hAnsi="Verdana"/>
          <w:b/>
          <w:bCs/>
          <w:color w:val="1F497D"/>
          <w:sz w:val="22"/>
          <w:szCs w:val="22"/>
          <w:lang w:val="de-DE"/>
        </w:rPr>
        <w:t>„Gesundheit“</w:t>
      </w:r>
      <w:r w:rsidR="00F91766">
        <w:rPr>
          <w:rFonts w:ascii="Verdana" w:hAnsi="Verdana"/>
          <w:bCs/>
          <w:color w:val="1F497D"/>
          <w:sz w:val="22"/>
          <w:szCs w:val="22"/>
          <w:lang w:val="de-DE"/>
        </w:rPr>
        <w:t xml:space="preserve"> sowie </w:t>
      </w:r>
      <w:r w:rsidR="00F91766" w:rsidRPr="00753EF1">
        <w:rPr>
          <w:rFonts w:ascii="Verdana" w:hAnsi="Verdana"/>
          <w:b/>
          <w:bCs/>
          <w:color w:val="1F497D"/>
          <w:sz w:val="22"/>
          <w:szCs w:val="22"/>
          <w:lang w:val="de-DE"/>
        </w:rPr>
        <w:t>„5 Sinne“</w:t>
      </w:r>
      <w:r w:rsidR="00F91766" w:rsidRPr="00753EF1">
        <w:rPr>
          <w:rFonts w:ascii="Verdana" w:hAnsi="Verdana"/>
          <w:bCs/>
          <w:color w:val="1F497D"/>
          <w:sz w:val="22"/>
          <w:szCs w:val="22"/>
          <w:lang w:val="de-DE"/>
        </w:rPr>
        <w:t xml:space="preserve">. </w:t>
      </w:r>
    </w:p>
    <w:p w:rsidR="00FD7166" w:rsidRPr="00FD7166" w:rsidRDefault="00FD7166" w:rsidP="00A24CE6">
      <w:pPr>
        <w:jc w:val="both"/>
        <w:rPr>
          <w:rFonts w:ascii="Verdana" w:hAnsi="Verdana"/>
          <w:bCs/>
          <w:color w:val="1F497D"/>
          <w:sz w:val="22"/>
          <w:szCs w:val="22"/>
          <w:lang w:val="de-DE"/>
        </w:rPr>
      </w:pPr>
    </w:p>
    <w:p w:rsidR="00FD7166" w:rsidRPr="0041292E" w:rsidRDefault="0069180A" w:rsidP="00A24CE6">
      <w:pPr>
        <w:jc w:val="both"/>
        <w:rPr>
          <w:rFonts w:ascii="Verdana" w:hAnsi="Verdana" w:cs="Verdana"/>
          <w:color w:val="1F497D" w:themeColor="text2"/>
          <w:sz w:val="22"/>
          <w:szCs w:val="22"/>
          <w:lang w:val="de-DE"/>
        </w:rPr>
      </w:pPr>
      <w:r>
        <w:rPr>
          <w:rFonts w:ascii="Verdana" w:hAnsi="Verdana" w:cs="Verdana"/>
          <w:noProof/>
          <w:color w:val="1F497D" w:themeColor="text2"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17780</wp:posOffset>
            </wp:positionV>
            <wp:extent cx="2624455" cy="1746250"/>
            <wp:effectExtent l="19050" t="0" r="4445" b="0"/>
            <wp:wrapSquare wrapText="bothSides"/>
            <wp:docPr id="3" name="Picture 2" descr="Room Sense CL╡SICO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om Sense CL╡SICO II.JPG"/>
                    <pic:cNvPicPr/>
                  </pic:nvPicPr>
                  <pic:blipFill>
                    <a:blip r:embed="rId7" cstate="print"/>
                    <a:srcRect l="1978" t="2857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166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Paare, die sich für das Verwöhnprogramm </w:t>
      </w:r>
      <w:r w:rsidR="00FD7166" w:rsidRPr="0041292E"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  <w:t>Klassisch</w:t>
      </w:r>
      <w:r w:rsidR="00FD7166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entscheiden, erwartet </w:t>
      </w:r>
      <w:r w:rsidR="00B57577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auf dem Zimmer </w:t>
      </w:r>
      <w:r w:rsidR="00FD7166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eine Flasche Sekt, ein Körbchen mit Erdbe</w:t>
      </w:r>
      <w:r w:rsidR="004843AA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eren oder Kirschen, ein Herz mit</w:t>
      </w:r>
      <w:r w:rsidR="00FD7166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Massageöl, ein</w:t>
      </w:r>
      <w:r w:rsidR="005E1B4B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Aromastab</w:t>
      </w:r>
      <w:r w:rsidR="00FD7166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und parfümierte Rosenblätter für ein traditionell romantisches Ambiente.</w:t>
      </w:r>
    </w:p>
    <w:p w:rsidR="008D688C" w:rsidRPr="0041292E" w:rsidRDefault="008D688C" w:rsidP="00A24CE6">
      <w:pPr>
        <w:jc w:val="both"/>
        <w:rPr>
          <w:rFonts w:ascii="Verdana" w:hAnsi="Verdana" w:cs="Verdana"/>
          <w:color w:val="1F497D" w:themeColor="text2"/>
          <w:sz w:val="22"/>
          <w:szCs w:val="22"/>
          <w:lang w:val="de-DE"/>
        </w:rPr>
      </w:pPr>
    </w:p>
    <w:p w:rsidR="00FE3E2B" w:rsidRPr="0041292E" w:rsidRDefault="00FE3E2B" w:rsidP="00A24CE6">
      <w:pPr>
        <w:jc w:val="both"/>
        <w:rPr>
          <w:rFonts w:ascii="Verdana" w:hAnsi="Verdana" w:cs="Verdana"/>
          <w:color w:val="1F497D" w:themeColor="text2"/>
          <w:sz w:val="22"/>
          <w:szCs w:val="22"/>
          <w:lang w:val="de-DE"/>
        </w:rPr>
      </w:pPr>
    </w:p>
    <w:p w:rsidR="00FE3E2B" w:rsidRPr="0041292E" w:rsidRDefault="00FE3E2B" w:rsidP="00A24CE6">
      <w:pPr>
        <w:jc w:val="both"/>
        <w:rPr>
          <w:rFonts w:ascii="Verdana" w:hAnsi="Verdana" w:cs="Verdana"/>
          <w:color w:val="1F497D" w:themeColor="text2"/>
          <w:sz w:val="22"/>
          <w:szCs w:val="22"/>
          <w:lang w:val="de-DE"/>
        </w:rPr>
      </w:pPr>
    </w:p>
    <w:p w:rsidR="008D688C" w:rsidRPr="0041292E" w:rsidRDefault="005126AD" w:rsidP="00A24CE6">
      <w:pPr>
        <w:jc w:val="both"/>
        <w:rPr>
          <w:rFonts w:ascii="Verdana" w:hAnsi="Verdana" w:cs="Verdana"/>
          <w:color w:val="1F497D" w:themeColor="text2"/>
          <w:sz w:val="22"/>
          <w:szCs w:val="22"/>
          <w:lang w:val="de-DE"/>
        </w:rPr>
      </w:pPr>
      <w:r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Freunde gemeinsamer süßer Gaumenfreuden werden sich hingegen </w:t>
      </w:r>
      <w:r w:rsidR="00753EF1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über das Sortiment an </w:t>
      </w:r>
      <w:r w:rsidR="00753EF1" w:rsidRPr="0041292E"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  <w:t>Naschereien</w:t>
      </w:r>
      <w:r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freuen</w:t>
      </w:r>
      <w:r w:rsidR="00110C6B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. Hierzu gehören </w:t>
      </w:r>
      <w:r w:rsidR="0005777F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Pralinen</w:t>
      </w:r>
      <w:r w:rsidR="009F6EC3">
        <w:rPr>
          <w:rFonts w:ascii="Verdana" w:hAnsi="Verdana" w:cs="Verdana"/>
          <w:color w:val="1F497D" w:themeColor="text2"/>
          <w:sz w:val="22"/>
          <w:szCs w:val="22"/>
          <w:lang w:val="de-DE"/>
        </w:rPr>
        <w:t>, ein</w:t>
      </w:r>
      <w:r w:rsidR="0005777F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“</w:t>
      </w:r>
      <w:r w:rsidR="004843AA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Bonbon für Z</w:t>
      </w:r>
      <w:r w:rsidR="00BB75E1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wei”</w:t>
      </w:r>
      <w:r w:rsidR="0005777F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sowie </w:t>
      </w:r>
      <w:r w:rsidR="001352E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Schokolade </w:t>
      </w:r>
      <w:r w:rsidR="005B008C">
        <w:rPr>
          <w:rFonts w:ascii="Verdana" w:hAnsi="Verdana" w:cs="Verdana"/>
          <w:color w:val="1F497D" w:themeColor="text2"/>
          <w:sz w:val="22"/>
          <w:szCs w:val="22"/>
          <w:lang w:val="de-DE"/>
        </w:rPr>
        <w:t>zum Auftragen auf die Haut</w:t>
      </w:r>
      <w:r w:rsidR="0005777F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.</w:t>
      </w:r>
      <w:r w:rsidR="009B5D77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Für </w:t>
      </w:r>
      <w:r w:rsidR="007A6B1D">
        <w:rPr>
          <w:rFonts w:ascii="Verdana" w:hAnsi="Verdana" w:cs="Verdana"/>
          <w:color w:val="1F497D" w:themeColor="text2"/>
          <w:sz w:val="22"/>
          <w:szCs w:val="22"/>
          <w:lang w:val="de-DE"/>
        </w:rPr>
        <w:t>diejenigen</w:t>
      </w:r>
      <w:r w:rsidR="009B5D77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, die </w:t>
      </w:r>
      <w:r w:rsidR="007A6B1D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möglicherweise </w:t>
      </w:r>
      <w:r w:rsidR="009B5D77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auf ihre Figur achten müssen</w:t>
      </w:r>
      <w:r w:rsidR="004843AA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,</w:t>
      </w:r>
      <w:r w:rsidR="00224DE4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empfiehlt sich </w:t>
      </w:r>
      <w:r w:rsidR="00753EF1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das Package </w:t>
      </w:r>
      <w:r w:rsidR="00753EF1" w:rsidRPr="0041292E"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  <w:t>Leckereien</w:t>
      </w:r>
      <w:r w:rsidR="009B5D77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– ein vitaminreicher Früchtekorb und eine Flasche Mineralwasser.</w:t>
      </w:r>
      <w:r w:rsidR="00151C8C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Ruhe und Ents</w:t>
      </w:r>
      <w:r w:rsidR="00753EF1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pannung verspricht das Angebot </w:t>
      </w:r>
      <w:r w:rsidR="00753EF1" w:rsidRPr="0041292E"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  <w:t>Relax</w:t>
      </w:r>
      <w:r w:rsidR="00DB5E84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. E</w:t>
      </w:r>
      <w:r w:rsidR="00151C8C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ine Teezeremonie und köstliche Keks</w:t>
      </w:r>
      <w:r w:rsidR="00DB5E84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e</w:t>
      </w:r>
      <w:r w:rsidR="004843AA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>, ein Herz mit</w:t>
      </w:r>
      <w:r w:rsidR="006E230F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Massageöl und ein</w:t>
      </w:r>
      <w:r w:rsidR="003D17C6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Aromastab</w:t>
      </w:r>
      <w:r w:rsidR="00DB5E84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laden hier dazu ein, die Seele baumeln zu lassen.</w:t>
      </w:r>
    </w:p>
    <w:p w:rsidR="004F1635" w:rsidRPr="0041292E" w:rsidRDefault="004F1635" w:rsidP="00A24CE6">
      <w:pPr>
        <w:jc w:val="both"/>
        <w:rPr>
          <w:rFonts w:ascii="Verdana" w:hAnsi="Verdana" w:cs="Verdana"/>
          <w:color w:val="1F497D" w:themeColor="text2"/>
          <w:sz w:val="22"/>
          <w:szCs w:val="22"/>
          <w:lang w:val="de-DE"/>
        </w:rPr>
      </w:pPr>
    </w:p>
    <w:p w:rsidR="004F1635" w:rsidRPr="0041292E" w:rsidRDefault="004843AA" w:rsidP="00A24CE6">
      <w:pPr>
        <w:jc w:val="both"/>
        <w:rPr>
          <w:rFonts w:ascii="Verdana" w:hAnsi="Verdana" w:cs="Verdana"/>
          <w:color w:val="1F497D" w:themeColor="text2"/>
          <w:sz w:val="22"/>
          <w:szCs w:val="22"/>
          <w:lang w:val="de-DE"/>
        </w:rPr>
      </w:pPr>
      <w:r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Eine besondere körperliche Erfahrung können Paare machen, die sich für </w:t>
      </w:r>
      <w:r w:rsidR="008807ED"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das </w:t>
      </w:r>
      <w:r w:rsidR="008807ED" w:rsidRPr="0041292E"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  <w:t>Paket 5 Sinne</w:t>
      </w:r>
      <w:r w:rsidRPr="0041292E">
        <w:rPr>
          <w:rFonts w:ascii="Verdana" w:hAnsi="Verdana" w:cs="Verdana"/>
          <w:color w:val="1F497D" w:themeColor="text2"/>
          <w:sz w:val="22"/>
          <w:szCs w:val="22"/>
          <w:lang w:val="de-DE"/>
        </w:rPr>
        <w:t xml:space="preserve"> entscheiden. Hierbei erhalten sie neben Pralinen, einer Flasche Sekt und einem “Bonbon für Zwei” auch eine Maske und Würfel sowie ein Herz mit Massageöl, stimulierendes Gel und Körperfarbe.</w:t>
      </w:r>
    </w:p>
    <w:p w:rsidR="0078053E" w:rsidRPr="0041292E" w:rsidRDefault="0078053E" w:rsidP="00A24CE6">
      <w:pPr>
        <w:jc w:val="both"/>
        <w:rPr>
          <w:rFonts w:ascii="Verdana" w:hAnsi="Verdana" w:cs="Verdana"/>
          <w:color w:val="1F497D" w:themeColor="text2"/>
          <w:sz w:val="22"/>
          <w:szCs w:val="22"/>
          <w:lang w:val="de-DE"/>
        </w:rPr>
      </w:pPr>
    </w:p>
    <w:p w:rsidR="00B91CE4" w:rsidRDefault="008807ED" w:rsidP="009854F4">
      <w:pPr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</w:pPr>
      <w:r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  <w:br w:type="page"/>
      </w:r>
    </w:p>
    <w:p w:rsidR="0078053E" w:rsidRPr="00AF25E1" w:rsidRDefault="00B91CE4" w:rsidP="009854F4">
      <w:pPr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</w:pPr>
      <w:r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  <w:lastRenderedPageBreak/>
        <w:br/>
      </w:r>
      <w:r w:rsidR="00DC0284">
        <w:rPr>
          <w:rFonts w:ascii="Verdana" w:hAnsi="Verdana" w:cs="Verdana"/>
          <w:b/>
          <w:color w:val="1F497D" w:themeColor="text2"/>
          <w:sz w:val="22"/>
          <w:szCs w:val="22"/>
          <w:lang w:val="de-DE"/>
        </w:rPr>
        <w:t>Umfassendes Programm für Erwachsene</w:t>
      </w:r>
    </w:p>
    <w:p w:rsidR="003A46FF" w:rsidRPr="0041292E" w:rsidRDefault="003A46FF" w:rsidP="0079710B">
      <w:pPr>
        <w:tabs>
          <w:tab w:val="left" w:pos="0"/>
        </w:tabs>
        <w:jc w:val="both"/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</w:pPr>
    </w:p>
    <w:p w:rsidR="00C0102E" w:rsidRPr="00DC0284" w:rsidRDefault="00DC0284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  <w:r w:rsidRPr="0041292E">
        <w:rPr>
          <w:rFonts w:ascii="Verdana" w:hAnsi="Verdana"/>
          <w:color w:val="1F497D"/>
          <w:sz w:val="22"/>
          <w:szCs w:val="22"/>
          <w:lang w:val="de-DE"/>
        </w:rPr>
        <w:t>In den</w:t>
      </w:r>
      <w:r w:rsidR="009854F4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0B741C" w:rsidRPr="00DC0284">
        <w:rPr>
          <w:rFonts w:ascii="Verdana" w:hAnsi="Verdana"/>
          <w:color w:val="1F497D"/>
          <w:sz w:val="22"/>
          <w:szCs w:val="22"/>
          <w:lang w:val="de-DE"/>
        </w:rPr>
        <w:t xml:space="preserve">„Adults Only“ Hotels von IBEROSTAR </w:t>
      </w:r>
      <w:r>
        <w:rPr>
          <w:rFonts w:ascii="Verdana" w:hAnsi="Verdana"/>
          <w:color w:val="1F497D"/>
          <w:sz w:val="22"/>
          <w:szCs w:val="22"/>
          <w:lang w:val="de-DE"/>
        </w:rPr>
        <w:t xml:space="preserve">wird </w:t>
      </w:r>
      <w:r w:rsidR="007044DA" w:rsidRPr="00DC0284">
        <w:rPr>
          <w:rFonts w:ascii="Verdana" w:hAnsi="Verdana"/>
          <w:color w:val="1F497D"/>
          <w:sz w:val="22"/>
          <w:szCs w:val="22"/>
          <w:lang w:val="de-DE"/>
        </w:rPr>
        <w:t xml:space="preserve">besonders viel Wert </w:t>
      </w:r>
      <w:r w:rsidR="00426453" w:rsidRPr="00DC0284">
        <w:rPr>
          <w:rFonts w:ascii="Verdana" w:hAnsi="Verdana"/>
          <w:color w:val="1F497D"/>
          <w:sz w:val="22"/>
          <w:szCs w:val="22"/>
          <w:lang w:val="de-DE"/>
        </w:rPr>
        <w:t xml:space="preserve">darauf </w:t>
      </w:r>
      <w:r w:rsidR="007044DA" w:rsidRPr="00DC0284">
        <w:rPr>
          <w:rFonts w:ascii="Verdana" w:hAnsi="Verdana"/>
          <w:color w:val="1F497D"/>
          <w:sz w:val="22"/>
          <w:szCs w:val="22"/>
          <w:lang w:val="de-DE"/>
        </w:rPr>
        <w:t>gelegt, dass Gäste</w:t>
      </w:r>
      <w:r>
        <w:rPr>
          <w:rFonts w:ascii="Verdana" w:hAnsi="Verdana"/>
          <w:color w:val="1F497D"/>
          <w:sz w:val="22"/>
          <w:szCs w:val="22"/>
          <w:lang w:val="de-DE"/>
        </w:rPr>
        <w:t xml:space="preserve"> sich in Ruhe entspannen </w:t>
      </w:r>
      <w:r w:rsidR="007044DA" w:rsidRPr="00DC0284">
        <w:rPr>
          <w:rFonts w:ascii="Verdana" w:hAnsi="Verdana"/>
          <w:color w:val="1F497D"/>
          <w:sz w:val="22"/>
          <w:szCs w:val="22"/>
          <w:lang w:val="de-DE"/>
        </w:rPr>
        <w:t xml:space="preserve">und Intimität genießen können. </w:t>
      </w:r>
      <w:r w:rsidR="00834535" w:rsidRPr="00DC0284">
        <w:rPr>
          <w:rFonts w:ascii="Verdana" w:hAnsi="Verdana"/>
          <w:color w:val="1F497D"/>
          <w:sz w:val="22"/>
          <w:szCs w:val="22"/>
          <w:lang w:val="de-DE"/>
        </w:rPr>
        <w:t xml:space="preserve">Zu den speziellen Serviceleistungen, die den Geschmack der </w:t>
      </w:r>
      <w:r w:rsidR="00A22A12">
        <w:rPr>
          <w:rFonts w:ascii="Verdana" w:hAnsi="Verdana"/>
          <w:color w:val="1F497D"/>
          <w:sz w:val="22"/>
          <w:szCs w:val="22"/>
          <w:lang w:val="de-DE"/>
        </w:rPr>
        <w:t>Gäste</w:t>
      </w:r>
      <w:r w:rsidR="00834535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treffen sollen</w:t>
      </w:r>
      <w:r w:rsidR="0032494C" w:rsidRPr="00DC0284">
        <w:rPr>
          <w:rFonts w:ascii="Verdana" w:hAnsi="Verdana"/>
          <w:color w:val="1F497D"/>
          <w:sz w:val="22"/>
          <w:szCs w:val="22"/>
          <w:lang w:val="de-DE"/>
        </w:rPr>
        <w:t>,</w:t>
      </w:r>
      <w:r w:rsidR="00834535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gehört die Möglichkeit zu einem Brunch auf dem Zimmer oder </w:t>
      </w:r>
      <w:r w:rsidR="006F72B3" w:rsidRPr="00DC0284">
        <w:rPr>
          <w:rFonts w:ascii="Verdana" w:hAnsi="Verdana"/>
          <w:color w:val="1F497D"/>
          <w:sz w:val="22"/>
          <w:szCs w:val="22"/>
          <w:lang w:val="de-DE"/>
        </w:rPr>
        <w:t>zur Kaffeezubereitung mit einer eigenen Nespresso-Maschine, die angemietet werden kann.</w:t>
      </w:r>
      <w:r w:rsidR="0032494C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8E4D58" w:rsidRPr="00DC0284">
        <w:rPr>
          <w:rFonts w:ascii="Verdana" w:hAnsi="Verdana"/>
          <w:color w:val="1F497D"/>
          <w:sz w:val="22"/>
          <w:szCs w:val="22"/>
          <w:lang w:val="de-DE"/>
        </w:rPr>
        <w:t xml:space="preserve">Außerdem können sie aus sechs verschiedenen Minibar-Sortimenten auswählen: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Perfect Gin, Cupido, Caprice, Exotic, Mediterranean oder VIP.</w:t>
      </w:r>
    </w:p>
    <w:p w:rsidR="00C0102E" w:rsidRPr="00DC0284" w:rsidRDefault="00C0102E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C0102E" w:rsidRPr="00DC0284" w:rsidRDefault="009E6B40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  <w:r w:rsidRPr="00DC0284">
        <w:rPr>
          <w:rFonts w:ascii="Verdana" w:hAnsi="Verdana"/>
          <w:color w:val="1F497D"/>
          <w:sz w:val="22"/>
          <w:szCs w:val="22"/>
          <w:lang w:val="de-DE"/>
        </w:rPr>
        <w:t>Für den kulinarischen Hochgenuss sorg</w:t>
      </w:r>
      <w:r w:rsidR="006A6971">
        <w:rPr>
          <w:rFonts w:ascii="Verdana" w:hAnsi="Verdana"/>
          <w:color w:val="1F497D"/>
          <w:sz w:val="22"/>
          <w:szCs w:val="22"/>
          <w:lang w:val="de-DE"/>
        </w:rPr>
        <w:t xml:space="preserve">en 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>der sogenannte „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Sensual Corner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>“ mit einer reichen Auswahl an Desserts, orient</w:t>
      </w:r>
      <w:r w:rsidR="00D42FBF">
        <w:rPr>
          <w:rFonts w:ascii="Verdana" w:hAnsi="Verdana"/>
          <w:color w:val="1F497D"/>
          <w:sz w:val="22"/>
          <w:szCs w:val="22"/>
          <w:lang w:val="de-DE"/>
        </w:rPr>
        <w:t>alisch inspirierte Themendinner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 xml:space="preserve">sowie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Tapas-Kreationen für anspruchsvollste Gourmets.</w:t>
      </w:r>
      <w:r w:rsidR="00BD58B9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Bei einem „Dinner in Love“ können Romantiker ein ganz intimes Abendessen zu zweit genießen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, während </w:t>
      </w:r>
      <w:r w:rsidR="00BD58B9" w:rsidRPr="00DC0284">
        <w:rPr>
          <w:rFonts w:ascii="Verdana" w:hAnsi="Verdana"/>
          <w:color w:val="1F497D"/>
          <w:sz w:val="22"/>
          <w:szCs w:val="22"/>
          <w:lang w:val="de-DE"/>
        </w:rPr>
        <w:t>das „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Dinner 4 Friends</w:t>
      </w:r>
      <w:r w:rsidR="00BD58B9" w:rsidRPr="00DC0284">
        <w:rPr>
          <w:rFonts w:ascii="Verdana" w:hAnsi="Verdana"/>
          <w:color w:val="1F497D"/>
          <w:sz w:val="22"/>
          <w:szCs w:val="22"/>
          <w:lang w:val="de-DE"/>
        </w:rPr>
        <w:t>“</w:t>
      </w:r>
      <w:r w:rsidR="008B4903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ideal ist, </w:t>
      </w:r>
      <w:r w:rsidR="00BD58B9" w:rsidRPr="00DC0284">
        <w:rPr>
          <w:rFonts w:ascii="Verdana" w:hAnsi="Verdana"/>
          <w:color w:val="1F497D"/>
          <w:sz w:val="22"/>
          <w:szCs w:val="22"/>
          <w:lang w:val="de-DE"/>
        </w:rPr>
        <w:t xml:space="preserve">um in einer kleinen Gruppe verschiedene Gerichte zu genießen und neue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Leute kennenzulernen.</w:t>
      </w:r>
    </w:p>
    <w:p w:rsidR="00C0102E" w:rsidRPr="00DC0284" w:rsidRDefault="00C0102E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C0102E" w:rsidRPr="00DC0284" w:rsidRDefault="001714A9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  <w:r w:rsidRPr="00DC0284">
        <w:rPr>
          <w:rFonts w:ascii="Verdana" w:hAnsi="Verdana"/>
          <w:color w:val="1F497D"/>
          <w:sz w:val="22"/>
          <w:szCs w:val="22"/>
          <w:lang w:val="de-DE"/>
        </w:rPr>
        <w:t xml:space="preserve">Ein umfassendes Programm für die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Freizeit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>unterhaltung und Entspannung ist ebenfalls Teil der „Adults Only“ Hotels.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>So können Gäste die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Zubereitung von Cocktails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 xml:space="preserve"> in den „Cocktail Master Classes“ erlernen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, </w:t>
      </w:r>
      <w:r w:rsidR="00344BF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bei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Chillout-Musik </w:t>
      </w:r>
      <w:r w:rsidR="00344BFE" w:rsidRPr="00DC0284">
        <w:rPr>
          <w:rFonts w:ascii="Verdana" w:hAnsi="Verdana"/>
          <w:color w:val="1F497D"/>
          <w:sz w:val="22"/>
          <w:szCs w:val="22"/>
          <w:lang w:val="de-DE"/>
        </w:rPr>
        <w:t>den Alltagsstress hinter sich lassen</w:t>
      </w:r>
      <w:r w:rsidR="007E0B8B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oder </w:t>
      </w:r>
      <w:r w:rsidR="00344BFE" w:rsidRPr="00DC0284">
        <w:rPr>
          <w:rFonts w:ascii="Verdana" w:hAnsi="Verdana"/>
          <w:color w:val="1F497D"/>
          <w:sz w:val="22"/>
          <w:szCs w:val="22"/>
          <w:lang w:val="de-DE"/>
        </w:rPr>
        <w:t>verschiedene Sportarten gemeinsam mit ihrem Partner ausüben.</w:t>
      </w:r>
      <w:r w:rsidR="00BB01E3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Auch Paar-Massagen sind Teil des Angebots.</w:t>
      </w:r>
    </w:p>
    <w:p w:rsidR="00C0102E" w:rsidRPr="00DC0284" w:rsidRDefault="00C0102E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C0102E" w:rsidRPr="00DC0284" w:rsidRDefault="007F0BA7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  <w:r w:rsidRPr="00DC0284">
        <w:rPr>
          <w:rFonts w:ascii="Verdana" w:hAnsi="Verdana"/>
          <w:color w:val="1F497D"/>
          <w:sz w:val="22"/>
          <w:szCs w:val="22"/>
          <w:lang w:val="de-DE"/>
        </w:rPr>
        <w:t>Mit dem Programm „Ask for t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 xml:space="preserve">he Moon“, das IBEROSTAR gemeinsam mit der Event-Agentur 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>P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>idelaluna zusammengestellt hat</w:t>
      </w:r>
      <w:r w:rsidR="0091654E">
        <w:rPr>
          <w:rFonts w:ascii="Verdana" w:hAnsi="Verdana"/>
          <w:color w:val="1F497D"/>
          <w:sz w:val="22"/>
          <w:szCs w:val="22"/>
          <w:lang w:val="de-DE"/>
        </w:rPr>
        <w:t>,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können sich Urlauber </w:t>
      </w:r>
      <w:r w:rsidR="00372F64">
        <w:rPr>
          <w:rFonts w:ascii="Verdana" w:hAnsi="Verdana"/>
          <w:color w:val="1F497D"/>
          <w:sz w:val="22"/>
          <w:szCs w:val="22"/>
          <w:lang w:val="de-DE"/>
        </w:rPr>
        <w:t xml:space="preserve">im IBEROSTAR Suites Hotel </w:t>
      </w:r>
      <w:r w:rsidR="00686FEC">
        <w:rPr>
          <w:rFonts w:ascii="Verdana" w:hAnsi="Verdana"/>
          <w:color w:val="1F497D"/>
          <w:sz w:val="22"/>
          <w:szCs w:val="22"/>
          <w:lang w:val="de-DE"/>
        </w:rPr>
        <w:t>Jardín</w:t>
      </w:r>
      <w:r w:rsidR="00372F64">
        <w:rPr>
          <w:rFonts w:ascii="Verdana" w:hAnsi="Verdana"/>
          <w:color w:val="1F497D"/>
          <w:sz w:val="22"/>
          <w:szCs w:val="22"/>
          <w:lang w:val="de-DE"/>
        </w:rPr>
        <w:t xml:space="preserve"> del Sol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und </w:t>
      </w:r>
      <w:r w:rsidR="00372F64">
        <w:rPr>
          <w:rFonts w:ascii="Verdana" w:hAnsi="Verdana"/>
          <w:color w:val="1F497D"/>
          <w:sz w:val="22"/>
          <w:szCs w:val="22"/>
          <w:lang w:val="de-DE"/>
        </w:rPr>
        <w:t xml:space="preserve">IBEROSTAR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R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 xml:space="preserve">oyal Cupido auf Mallorca überdies eine Reihe ganz individueller Wünsche erfüllen lassen.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Ein Einkaufsbummel mit einem P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>ersonal Shopper durch luxuriöse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Bou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 xml:space="preserve">tiquen, ein Streifzug durch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Kunst</w:t>
      </w:r>
      <w:r w:rsidR="00B14FF6" w:rsidRPr="00DC0284">
        <w:rPr>
          <w:rFonts w:ascii="Verdana" w:hAnsi="Verdana"/>
          <w:color w:val="1F497D"/>
          <w:sz w:val="22"/>
          <w:szCs w:val="22"/>
          <w:lang w:val="de-DE"/>
        </w:rPr>
        <w:t xml:space="preserve">galerien, 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>Künstler</w:t>
      </w:r>
      <w:r w:rsidR="00AB4527">
        <w:rPr>
          <w:rFonts w:ascii="Verdana" w:hAnsi="Verdana"/>
          <w:color w:val="1F497D"/>
          <w:sz w:val="22"/>
          <w:szCs w:val="22"/>
          <w:lang w:val="de-DE"/>
        </w:rPr>
        <w:t xml:space="preserve">werkstätten und Ateliers für Handwerkskunst 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>sind ebenso möglich wie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Flugunterricht für Kleinflugzeuge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zu nehmen</w:t>
      </w:r>
      <w:r w:rsidR="00B14FF6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oder</w:t>
      </w:r>
      <w:r w:rsidR="00C0102E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D71991" w:rsidRPr="00DC0284">
        <w:rPr>
          <w:rFonts w:ascii="Verdana" w:hAnsi="Verdana"/>
          <w:color w:val="1F497D"/>
          <w:sz w:val="22"/>
          <w:szCs w:val="22"/>
          <w:lang w:val="de-DE"/>
        </w:rPr>
        <w:t>an einem Musical mitzuwirken</w:t>
      </w:r>
      <w:r w:rsidR="00B14FF6" w:rsidRPr="00DC0284">
        <w:rPr>
          <w:rFonts w:ascii="Verdana" w:hAnsi="Verdana"/>
          <w:color w:val="1F497D"/>
          <w:sz w:val="22"/>
          <w:szCs w:val="22"/>
          <w:lang w:val="de-DE"/>
        </w:rPr>
        <w:t>. Auch können Gäste die Welt des mallorquinischen Weins und der Küche bei individuellen Touren näher kennenlernen</w:t>
      </w:r>
      <w:r w:rsidR="00D36670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und mehr über die Natur und Geschichte der Insel erfahren.</w:t>
      </w:r>
    </w:p>
    <w:p w:rsidR="00B14FF6" w:rsidRPr="00DC0284" w:rsidRDefault="00B14FF6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</w:p>
    <w:p w:rsidR="00C0102E" w:rsidRPr="00DC0284" w:rsidRDefault="00C0102E" w:rsidP="00C0102E">
      <w:pPr>
        <w:jc w:val="both"/>
        <w:rPr>
          <w:rFonts w:ascii="Verdana" w:hAnsi="Verdana"/>
          <w:color w:val="1F497D"/>
          <w:sz w:val="22"/>
          <w:szCs w:val="22"/>
          <w:lang w:val="de-DE"/>
        </w:rPr>
      </w:pPr>
      <w:r w:rsidRPr="00DC0284">
        <w:rPr>
          <w:rFonts w:ascii="Verdana" w:hAnsi="Verdana"/>
          <w:color w:val="1F497D"/>
          <w:sz w:val="22"/>
          <w:szCs w:val="22"/>
          <w:lang w:val="de-DE"/>
        </w:rPr>
        <w:t xml:space="preserve">Derzeit verfügen die Hotels IBEROSTAR </w:t>
      </w:r>
      <w:r w:rsidR="005A1E9F">
        <w:rPr>
          <w:rFonts w:ascii="Verdana" w:hAnsi="Verdana"/>
          <w:color w:val="1F497D"/>
          <w:sz w:val="22"/>
          <w:szCs w:val="22"/>
          <w:lang w:val="de-DE"/>
        </w:rPr>
        <w:t xml:space="preserve">Suites Hotel 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>Jardín del Sol und IBEROS</w:t>
      </w:r>
      <w:r w:rsidR="006E7D32">
        <w:rPr>
          <w:rFonts w:ascii="Verdana" w:hAnsi="Verdana"/>
          <w:color w:val="1F497D"/>
          <w:sz w:val="22"/>
          <w:szCs w:val="22"/>
          <w:lang w:val="de-DE"/>
        </w:rPr>
        <w:t xml:space="preserve">TAR Royal Cupido über alle 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>ge</w:t>
      </w:r>
      <w:r w:rsidR="00DF5B89" w:rsidRPr="00DC0284">
        <w:rPr>
          <w:rFonts w:ascii="Verdana" w:hAnsi="Verdana"/>
          <w:color w:val="1F497D"/>
          <w:sz w:val="22"/>
          <w:szCs w:val="22"/>
          <w:lang w:val="de-DE"/>
        </w:rPr>
        <w:t>nannten Serviceleistungen. Z</w:t>
      </w:r>
      <w:r w:rsidR="006E7D32">
        <w:rPr>
          <w:rFonts w:ascii="Verdana" w:hAnsi="Verdana"/>
          <w:color w:val="1F497D"/>
          <w:sz w:val="22"/>
          <w:szCs w:val="22"/>
          <w:lang w:val="de-DE"/>
        </w:rPr>
        <w:t>udem richten sich alle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6E7D32">
        <w:rPr>
          <w:rFonts w:ascii="Verdana" w:hAnsi="Verdana"/>
          <w:color w:val="1F497D"/>
          <w:sz w:val="22"/>
          <w:szCs w:val="22"/>
          <w:lang w:val="de-DE"/>
        </w:rPr>
        <w:t xml:space="preserve">Häuser </w:t>
      </w:r>
      <w:r w:rsidRPr="00DC0284">
        <w:rPr>
          <w:rFonts w:ascii="Verdana" w:hAnsi="Verdana"/>
          <w:color w:val="1F497D"/>
          <w:sz w:val="22"/>
          <w:szCs w:val="22"/>
          <w:lang w:val="de-DE"/>
        </w:rPr>
        <w:t>der Kategorie Gra</w:t>
      </w:r>
      <w:r w:rsidR="006E7D32">
        <w:rPr>
          <w:rFonts w:ascii="Verdana" w:hAnsi="Verdana"/>
          <w:color w:val="1F497D"/>
          <w:sz w:val="22"/>
          <w:szCs w:val="22"/>
          <w:lang w:val="de-DE"/>
        </w:rPr>
        <w:t xml:space="preserve">nd Collection von IBEROSTAR als </w:t>
      </w:r>
      <w:r w:rsidR="006E7D32" w:rsidRPr="00DC0284">
        <w:rPr>
          <w:rFonts w:ascii="Verdana" w:hAnsi="Verdana"/>
          <w:color w:val="1F497D"/>
          <w:sz w:val="22"/>
          <w:szCs w:val="22"/>
          <w:lang w:val="de-DE"/>
        </w:rPr>
        <w:t>„Adults Only“</w:t>
      </w:r>
      <w:r w:rsidR="006E7D32">
        <w:rPr>
          <w:rFonts w:ascii="Verdana" w:hAnsi="Verdana"/>
          <w:color w:val="1F497D"/>
          <w:sz w:val="22"/>
          <w:szCs w:val="22"/>
          <w:lang w:val="de-DE"/>
        </w:rPr>
        <w:t xml:space="preserve"> Hotels</w:t>
      </w:r>
      <w:r w:rsidR="006E7D32" w:rsidRPr="00DC0284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r w:rsidR="006E7D32">
        <w:rPr>
          <w:rFonts w:ascii="Verdana" w:hAnsi="Verdana"/>
          <w:color w:val="1F497D"/>
          <w:sz w:val="22"/>
          <w:szCs w:val="22"/>
          <w:lang w:val="de-DE"/>
        </w:rPr>
        <w:t xml:space="preserve">mit ihrem Angebot an Erwachsene und Paare sowie Familien mit Kindern über 14 Jahren. </w:t>
      </w:r>
    </w:p>
    <w:p w:rsidR="00C0102E" w:rsidRPr="00E816F4" w:rsidRDefault="00C0102E" w:rsidP="005E5736">
      <w:pPr>
        <w:jc w:val="both"/>
        <w:rPr>
          <w:rFonts w:ascii="Verdana" w:hAnsi="Verdana"/>
          <w:color w:val="1F497D"/>
          <w:sz w:val="20"/>
          <w:szCs w:val="20"/>
          <w:lang w:val="de-DE"/>
        </w:rPr>
      </w:pPr>
    </w:p>
    <w:p w:rsidR="00FD6390" w:rsidRPr="00E816F4" w:rsidRDefault="00FD6390" w:rsidP="003A46FF">
      <w:pPr>
        <w:jc w:val="both"/>
        <w:rPr>
          <w:rFonts w:ascii="Verdana" w:hAnsi="Verdana"/>
          <w:color w:val="1F497D"/>
          <w:sz w:val="18"/>
          <w:szCs w:val="18"/>
          <w:lang w:val="de-DE"/>
        </w:rPr>
      </w:pP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  <w:r w:rsidRPr="00AC086F"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  <w:t>Über IBEROSTAR Hotels &amp; Resorts</w:t>
      </w: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b/>
          <w:bCs/>
          <w:color w:val="1F497D"/>
          <w:sz w:val="20"/>
          <w:szCs w:val="20"/>
          <w:lang w:val="de-DE"/>
        </w:rPr>
      </w:pPr>
    </w:p>
    <w:p w:rsidR="003A46FF" w:rsidRPr="00AC086F" w:rsidRDefault="003A46FF" w:rsidP="003A46FF">
      <w:pPr>
        <w:tabs>
          <w:tab w:val="left" w:pos="284"/>
        </w:tabs>
        <w:jc w:val="both"/>
        <w:rPr>
          <w:rFonts w:ascii="Verdana" w:hAnsi="Verdana" w:cs="Verdana"/>
          <w:color w:val="1F497D"/>
          <w:sz w:val="20"/>
          <w:szCs w:val="20"/>
          <w:lang w:val="de-DE"/>
        </w:rPr>
      </w:pPr>
      <w:r w:rsidRPr="00AC086F">
        <w:rPr>
          <w:rFonts w:ascii="Verdana" w:hAnsi="Verdana" w:cs="Verdana"/>
          <w:color w:val="1F497D"/>
          <w:sz w:val="20"/>
          <w:szCs w:val="20"/>
          <w:lang w:val="de-DE"/>
        </w:rPr>
        <w:t xml:space="preserve">IBEROSTAR Hotels &amp; Resorts ist eine familiengeführte Ferienhotelkette, gegründet 1986 in Palma de Mallorca (Balearen, Spanien). Als Unternehmenszweig der GRUPO IBEROSTAR, einer der renommiertesten Touristikkonzerne Spaniens mit einer mehr </w:t>
      </w:r>
      <w:r w:rsidRPr="00AC086F">
        <w:rPr>
          <w:rFonts w:ascii="Verdana" w:hAnsi="Verdana" w:cs="Verdana"/>
          <w:color w:val="1F497D"/>
          <w:sz w:val="20"/>
          <w:szCs w:val="20"/>
          <w:lang w:val="de-DE"/>
        </w:rPr>
        <w:lastRenderedPageBreak/>
        <w:t>als 50-jährigen Unternehmensgeschichte, managen die IBEROSTAR Hotels &amp; Resorts rund 100 Hotels, mit 36.000 Zimmern, vorwiegend im Vier- und Fünf-Sterne-Segment, in 14 Ländern weltweit</w:t>
      </w:r>
      <w:r>
        <w:rPr>
          <w:rFonts w:ascii="Verdana" w:hAnsi="Verdana" w:cs="Verdana"/>
          <w:color w:val="1F497D"/>
          <w:sz w:val="20"/>
          <w:szCs w:val="20"/>
          <w:lang w:val="de-DE"/>
        </w:rPr>
        <w:t>.</w:t>
      </w:r>
    </w:p>
    <w:p w:rsidR="003A46FF" w:rsidRPr="00746D6F" w:rsidRDefault="003A46FF" w:rsidP="003A46FF">
      <w:pPr>
        <w:tabs>
          <w:tab w:val="left" w:pos="284"/>
        </w:tabs>
        <w:jc w:val="both"/>
        <w:rPr>
          <w:rFonts w:ascii="Verdana" w:hAnsi="Verdana" w:cs="Verdana"/>
          <w:color w:val="1F497D"/>
          <w:sz w:val="18"/>
          <w:szCs w:val="18"/>
          <w:lang w:val="de-DE"/>
        </w:rPr>
      </w:pPr>
    </w:p>
    <w:p w:rsidR="003A46FF" w:rsidRPr="0041292E" w:rsidRDefault="003A46FF" w:rsidP="003A46FF">
      <w:pPr>
        <w:tabs>
          <w:tab w:val="left" w:pos="284"/>
        </w:tabs>
        <w:jc w:val="both"/>
        <w:rPr>
          <w:lang w:val="de-DE"/>
        </w:rPr>
      </w:pPr>
      <w:r w:rsidRPr="00691059">
        <w:rPr>
          <w:rFonts w:ascii="Verdana" w:hAnsi="Verdana"/>
          <w:b/>
          <w:color w:val="1F497D"/>
          <w:sz w:val="22"/>
          <w:szCs w:val="22"/>
          <w:lang w:val="de-DE"/>
        </w:rPr>
        <w:t>Weitere Informationen finden Sie unter</w:t>
      </w:r>
      <w:r>
        <w:rPr>
          <w:rFonts w:ascii="Verdana" w:hAnsi="Verdana"/>
          <w:b/>
          <w:color w:val="1F497D"/>
          <w:sz w:val="22"/>
          <w:szCs w:val="22"/>
          <w:lang w:val="de-DE"/>
        </w:rPr>
        <w:t>:</w:t>
      </w:r>
      <w:r w:rsidRPr="00691059">
        <w:rPr>
          <w:rFonts w:ascii="Verdana" w:hAnsi="Verdana"/>
          <w:color w:val="1F497D"/>
          <w:sz w:val="22"/>
          <w:szCs w:val="22"/>
          <w:lang w:val="de-DE"/>
        </w:rPr>
        <w:t xml:space="preserve"> </w:t>
      </w:r>
      <w:hyperlink r:id="rId8" w:history="1">
        <w:r w:rsidRPr="00691059">
          <w:rPr>
            <w:rStyle w:val="Hyperlink"/>
            <w:rFonts w:ascii="Verdana" w:hAnsi="Verdana"/>
            <w:sz w:val="22"/>
            <w:szCs w:val="22"/>
            <w:lang w:val="de-DE"/>
          </w:rPr>
          <w:t>http://prensa.iberostar.com/</w:t>
        </w:r>
      </w:hyperlink>
      <w:r w:rsidRPr="0041292E">
        <w:rPr>
          <w:lang w:val="de-DE"/>
        </w:rPr>
        <w:t xml:space="preserve"> </w:t>
      </w:r>
    </w:p>
    <w:p w:rsidR="00B17CEE" w:rsidRPr="0041292E" w:rsidRDefault="00B17CEE" w:rsidP="003A46FF">
      <w:pPr>
        <w:tabs>
          <w:tab w:val="left" w:pos="284"/>
        </w:tabs>
        <w:jc w:val="both"/>
        <w:rPr>
          <w:rFonts w:ascii="Verdana" w:hAnsi="Verdana"/>
          <w:color w:val="1F497D" w:themeColor="text2"/>
          <w:lang w:val="de-DE"/>
        </w:rPr>
      </w:pPr>
    </w:p>
    <w:p w:rsidR="004A4484" w:rsidRDefault="004A4484" w:rsidP="0069180A">
      <w:pPr>
        <w:tabs>
          <w:tab w:val="left" w:pos="0"/>
        </w:tabs>
        <w:jc w:val="both"/>
        <w:rPr>
          <w:rFonts w:ascii="Verdana" w:hAnsi="Verdana" w:cs="Verdana"/>
          <w:color w:val="1F497D" w:themeColor="text2"/>
          <w:sz w:val="18"/>
          <w:szCs w:val="18"/>
          <w:lang w:val="de-DE"/>
        </w:rPr>
      </w:pPr>
    </w:p>
    <w:p w:rsidR="0069180A" w:rsidRPr="003A46FF" w:rsidRDefault="0069180A" w:rsidP="0069180A">
      <w:pPr>
        <w:tabs>
          <w:tab w:val="left" w:pos="0"/>
        </w:tabs>
        <w:jc w:val="both"/>
        <w:rPr>
          <w:rFonts w:ascii="Verdana" w:hAnsi="Verdana"/>
          <w:color w:val="1F497D"/>
          <w:sz w:val="22"/>
          <w:szCs w:val="22"/>
          <w:lang w:val="de-DE"/>
        </w:rPr>
      </w:pPr>
      <w:r w:rsidRPr="003A46FF">
        <w:rPr>
          <w:rFonts w:ascii="Verdana" w:hAnsi="Verdana"/>
          <w:b/>
          <w:bCs/>
          <w:color w:val="1F497D"/>
          <w:sz w:val="22"/>
          <w:szCs w:val="22"/>
          <w:lang w:val="de-DE"/>
        </w:rPr>
        <w:t>Hinweis für den Herausgeber:</w:t>
      </w:r>
    </w:p>
    <w:p w:rsidR="0069180A" w:rsidRPr="003A46FF" w:rsidRDefault="0069180A" w:rsidP="0069180A">
      <w:pPr>
        <w:tabs>
          <w:tab w:val="left" w:pos="0"/>
          <w:tab w:val="left" w:pos="284"/>
        </w:tabs>
        <w:jc w:val="both"/>
        <w:rPr>
          <w:rFonts w:ascii="Verdana" w:hAnsi="Verdana" w:cs="Verdana"/>
          <w:b/>
          <w:bCs/>
          <w:color w:val="1F497D"/>
          <w:sz w:val="22"/>
          <w:szCs w:val="22"/>
          <w:lang w:val="de-DE"/>
        </w:rPr>
      </w:pPr>
      <w:r w:rsidRPr="003A46FF">
        <w:rPr>
          <w:rFonts w:ascii="Verdana" w:hAnsi="Verdana" w:cs="Verdana"/>
          <w:color w:val="1F497D"/>
          <w:sz w:val="22"/>
          <w:szCs w:val="22"/>
          <w:lang w:val="de-DE"/>
        </w:rPr>
        <w:t>Druckfähiges Bildmaterial erhalten Sie auf Anfrage.</w:t>
      </w:r>
    </w:p>
    <w:p w:rsidR="00AF25E1" w:rsidRDefault="00AF25E1" w:rsidP="003A46FF">
      <w:pPr>
        <w:pStyle w:val="NoSpacing"/>
        <w:ind w:right="2556"/>
        <w:rPr>
          <w:rFonts w:ascii="Verdana" w:hAnsi="Verdana"/>
          <w:b/>
          <w:bCs/>
          <w:color w:val="1F497D"/>
          <w:sz w:val="20"/>
          <w:szCs w:val="20"/>
          <w:lang w:val="de-DE"/>
        </w:rPr>
      </w:pPr>
    </w:p>
    <w:p w:rsidR="003A46FF" w:rsidRPr="00183CC9" w:rsidRDefault="003A46FF" w:rsidP="003A46FF">
      <w:pPr>
        <w:pStyle w:val="NoSpacing"/>
        <w:ind w:right="2556"/>
        <w:rPr>
          <w:rFonts w:ascii="Verdana" w:hAnsi="Verdana"/>
          <w:bCs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b/>
          <w:bCs/>
          <w:color w:val="1F497D"/>
          <w:sz w:val="20"/>
          <w:szCs w:val="20"/>
          <w:lang w:val="de-DE"/>
        </w:rPr>
        <w:t>IBEROSTAR Pressestelle:</w:t>
      </w:r>
      <w:r>
        <w:rPr>
          <w:rFonts w:ascii="Verdana" w:hAnsi="Verdana"/>
          <w:b/>
          <w:bCs/>
          <w:color w:val="1F497D"/>
          <w:sz w:val="20"/>
          <w:szCs w:val="20"/>
          <w:lang w:val="de-DE"/>
        </w:rPr>
        <w:t xml:space="preserve"> 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</w:p>
    <w:p w:rsidR="003A46FF" w:rsidRPr="006E548C" w:rsidRDefault="003A46FF" w:rsidP="003A46FF">
      <w:pPr>
        <w:pStyle w:val="NoSpacing"/>
        <w:ind w:right="2556"/>
        <w:rPr>
          <w:rFonts w:ascii="Verdana" w:hAnsi="Verdana"/>
          <w:b/>
          <w:color w:val="1F497D"/>
          <w:sz w:val="20"/>
          <w:szCs w:val="20"/>
          <w:lang w:val="de-DE"/>
        </w:rPr>
      </w:pPr>
      <w:r w:rsidRPr="006E548C">
        <w:rPr>
          <w:rFonts w:ascii="Verdana" w:hAnsi="Verdana"/>
          <w:b/>
          <w:color w:val="1F497D"/>
          <w:sz w:val="20"/>
          <w:szCs w:val="20"/>
          <w:lang w:val="de-DE"/>
        </w:rPr>
        <w:t>Edelman GmbH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>Talin Dilsizyan</w:t>
      </w:r>
    </w:p>
    <w:p w:rsidR="003A46FF" w:rsidRPr="00BB5571" w:rsidRDefault="003A46FF" w:rsidP="003A46FF">
      <w:pPr>
        <w:pStyle w:val="NoSpacing"/>
        <w:ind w:right="2556"/>
        <w:rPr>
          <w:rFonts w:ascii="Verdana" w:hAnsi="Verdana"/>
          <w:color w:val="1F497D"/>
          <w:sz w:val="20"/>
          <w:szCs w:val="20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>Telefon: +49 69 75 61 99-21</w:t>
      </w:r>
    </w:p>
    <w:p w:rsidR="003A46FF" w:rsidRDefault="003A46FF" w:rsidP="003A46FF">
      <w:pPr>
        <w:pStyle w:val="NoSpacing"/>
        <w:ind w:right="2556"/>
        <w:rPr>
          <w:rFonts w:ascii="Verdana" w:hAnsi="Verdana"/>
          <w:color w:val="1F497D"/>
          <w:lang w:val="de-DE"/>
        </w:rPr>
      </w:pPr>
      <w:r w:rsidRPr="00BB5571">
        <w:rPr>
          <w:rFonts w:ascii="Verdana" w:hAnsi="Verdana"/>
          <w:color w:val="1F497D"/>
          <w:sz w:val="20"/>
          <w:szCs w:val="20"/>
          <w:lang w:val="de-DE"/>
        </w:rPr>
        <w:t xml:space="preserve">E-Mail: </w:t>
      </w:r>
      <w:hyperlink r:id="rId9" w:history="1">
        <w:r w:rsidRPr="00BB5571">
          <w:rPr>
            <w:rStyle w:val="Hyperlink"/>
            <w:rFonts w:ascii="Verdana" w:hAnsi="Verdana"/>
            <w:sz w:val="20"/>
            <w:szCs w:val="20"/>
            <w:lang w:val="de-DE"/>
          </w:rPr>
          <w:t>talin.dilsizyan@edelman.com</w:t>
        </w:r>
      </w:hyperlink>
      <w:r>
        <w:rPr>
          <w:rFonts w:ascii="Verdana" w:hAnsi="Verdana"/>
          <w:color w:val="1F497D"/>
          <w:lang w:val="de-DE"/>
        </w:rPr>
        <w:t xml:space="preserve"> </w:t>
      </w:r>
    </w:p>
    <w:p w:rsidR="00FD6390" w:rsidRPr="00E816F4" w:rsidRDefault="00FD6390" w:rsidP="003A46FF">
      <w:pPr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FD6390" w:rsidRPr="00E816F4" w:rsidRDefault="00FD6390" w:rsidP="00FD6390">
      <w:pPr>
        <w:jc w:val="center"/>
        <w:rPr>
          <w:rFonts w:ascii="Tahoma" w:hAnsi="Tahoma" w:cs="Tahoma"/>
          <w:color w:val="1F497D"/>
          <w:sz w:val="16"/>
          <w:szCs w:val="16"/>
          <w:lang w:val="de-DE"/>
        </w:rPr>
      </w:pPr>
    </w:p>
    <w:p w:rsidR="00ED58FC" w:rsidRPr="00E816F4" w:rsidRDefault="00ED58FC">
      <w:pPr>
        <w:rPr>
          <w:color w:val="1F497D"/>
          <w:lang w:val="de-DE"/>
        </w:rPr>
      </w:pPr>
    </w:p>
    <w:sectPr w:rsidR="00ED58FC" w:rsidRPr="00E816F4" w:rsidSect="00EC7234">
      <w:headerReference w:type="default" r:id="rId10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DDF" w:rsidRDefault="00CD7DDF" w:rsidP="00695706">
      <w:r>
        <w:separator/>
      </w:r>
    </w:p>
  </w:endnote>
  <w:endnote w:type="continuationSeparator" w:id="0">
    <w:p w:rsidR="00CD7DDF" w:rsidRDefault="00CD7DDF" w:rsidP="00695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DDF" w:rsidRDefault="00CD7DDF" w:rsidP="00695706">
      <w:r>
        <w:separator/>
      </w:r>
    </w:p>
  </w:footnote>
  <w:footnote w:type="continuationSeparator" w:id="0">
    <w:p w:rsidR="00CD7DDF" w:rsidRDefault="00CD7DDF" w:rsidP="00695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DF" w:rsidRDefault="00CD7DDF" w:rsidP="00695706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1988185</wp:posOffset>
          </wp:positionH>
          <wp:positionV relativeFrom="paragraph">
            <wp:posOffset>-228600</wp:posOffset>
          </wp:positionV>
          <wp:extent cx="1504950" cy="1123950"/>
          <wp:effectExtent l="19050" t="0" r="0" b="0"/>
          <wp:wrapSquare wrapText="bothSides"/>
          <wp:docPr id="1" name="Picture 1" descr="Logo-Vertical sin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Vertical sin 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7DE4"/>
    <w:multiLevelType w:val="hybridMultilevel"/>
    <w:tmpl w:val="D2B0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D6390"/>
    <w:rsid w:val="000008C2"/>
    <w:rsid w:val="000041F8"/>
    <w:rsid w:val="00030797"/>
    <w:rsid w:val="00034C1E"/>
    <w:rsid w:val="0005777F"/>
    <w:rsid w:val="00084D18"/>
    <w:rsid w:val="000B13C4"/>
    <w:rsid w:val="000B741C"/>
    <w:rsid w:val="000C1B78"/>
    <w:rsid w:val="000C5FB7"/>
    <w:rsid w:val="000D35BC"/>
    <w:rsid w:val="000D76D2"/>
    <w:rsid w:val="000E25D9"/>
    <w:rsid w:val="000E5E80"/>
    <w:rsid w:val="00110C6B"/>
    <w:rsid w:val="00130151"/>
    <w:rsid w:val="001352EE"/>
    <w:rsid w:val="00142401"/>
    <w:rsid w:val="00151C8C"/>
    <w:rsid w:val="00152EFA"/>
    <w:rsid w:val="001714A9"/>
    <w:rsid w:val="00176C6B"/>
    <w:rsid w:val="00181876"/>
    <w:rsid w:val="001B0F51"/>
    <w:rsid w:val="001E0A08"/>
    <w:rsid w:val="001E65CD"/>
    <w:rsid w:val="001F735B"/>
    <w:rsid w:val="001F73FE"/>
    <w:rsid w:val="002033E2"/>
    <w:rsid w:val="002035B0"/>
    <w:rsid w:val="00205F98"/>
    <w:rsid w:val="00217560"/>
    <w:rsid w:val="00224D79"/>
    <w:rsid w:val="00224DE4"/>
    <w:rsid w:val="0025603E"/>
    <w:rsid w:val="00257A1B"/>
    <w:rsid w:val="00260C2A"/>
    <w:rsid w:val="00271060"/>
    <w:rsid w:val="00286BC8"/>
    <w:rsid w:val="00292BFE"/>
    <w:rsid w:val="002A131E"/>
    <w:rsid w:val="002B51D0"/>
    <w:rsid w:val="002D4455"/>
    <w:rsid w:val="002D6865"/>
    <w:rsid w:val="002E16FF"/>
    <w:rsid w:val="002E5717"/>
    <w:rsid w:val="002F2227"/>
    <w:rsid w:val="002F2586"/>
    <w:rsid w:val="00305CB1"/>
    <w:rsid w:val="003116DC"/>
    <w:rsid w:val="00322436"/>
    <w:rsid w:val="0032494C"/>
    <w:rsid w:val="00324EE1"/>
    <w:rsid w:val="00344BFE"/>
    <w:rsid w:val="00344E00"/>
    <w:rsid w:val="003560E1"/>
    <w:rsid w:val="00357709"/>
    <w:rsid w:val="00361B57"/>
    <w:rsid w:val="00372F64"/>
    <w:rsid w:val="00373BCD"/>
    <w:rsid w:val="0038577D"/>
    <w:rsid w:val="003A3146"/>
    <w:rsid w:val="003A46FF"/>
    <w:rsid w:val="003A674F"/>
    <w:rsid w:val="003A7913"/>
    <w:rsid w:val="003B1F26"/>
    <w:rsid w:val="003B6138"/>
    <w:rsid w:val="003C2C5B"/>
    <w:rsid w:val="003C5CA7"/>
    <w:rsid w:val="003D17C6"/>
    <w:rsid w:val="003E09DE"/>
    <w:rsid w:val="003E75BE"/>
    <w:rsid w:val="003F0F60"/>
    <w:rsid w:val="003F39AA"/>
    <w:rsid w:val="004067C4"/>
    <w:rsid w:val="00411562"/>
    <w:rsid w:val="0041292E"/>
    <w:rsid w:val="0041430A"/>
    <w:rsid w:val="0041690E"/>
    <w:rsid w:val="00420310"/>
    <w:rsid w:val="00426453"/>
    <w:rsid w:val="00432328"/>
    <w:rsid w:val="00433397"/>
    <w:rsid w:val="00446EBA"/>
    <w:rsid w:val="0045123D"/>
    <w:rsid w:val="00453C79"/>
    <w:rsid w:val="00455BC6"/>
    <w:rsid w:val="00455E48"/>
    <w:rsid w:val="004571F7"/>
    <w:rsid w:val="00457ACC"/>
    <w:rsid w:val="004843AA"/>
    <w:rsid w:val="004964BF"/>
    <w:rsid w:val="004A4484"/>
    <w:rsid w:val="004F1635"/>
    <w:rsid w:val="004F6A51"/>
    <w:rsid w:val="0051073C"/>
    <w:rsid w:val="005126AD"/>
    <w:rsid w:val="00513B47"/>
    <w:rsid w:val="00513E8D"/>
    <w:rsid w:val="005173DC"/>
    <w:rsid w:val="00526E96"/>
    <w:rsid w:val="00527D17"/>
    <w:rsid w:val="0053381B"/>
    <w:rsid w:val="00533C7F"/>
    <w:rsid w:val="00537828"/>
    <w:rsid w:val="00541B7D"/>
    <w:rsid w:val="00555590"/>
    <w:rsid w:val="00570C7A"/>
    <w:rsid w:val="00575682"/>
    <w:rsid w:val="00585106"/>
    <w:rsid w:val="005A1E9F"/>
    <w:rsid w:val="005A43A3"/>
    <w:rsid w:val="005A7D2F"/>
    <w:rsid w:val="005B008C"/>
    <w:rsid w:val="005B1988"/>
    <w:rsid w:val="005C5A85"/>
    <w:rsid w:val="005E1B4B"/>
    <w:rsid w:val="005E5736"/>
    <w:rsid w:val="005F14F3"/>
    <w:rsid w:val="00602479"/>
    <w:rsid w:val="00606F8A"/>
    <w:rsid w:val="0062059B"/>
    <w:rsid w:val="00621276"/>
    <w:rsid w:val="006256C8"/>
    <w:rsid w:val="0064559C"/>
    <w:rsid w:val="00662223"/>
    <w:rsid w:val="00664BA6"/>
    <w:rsid w:val="00670753"/>
    <w:rsid w:val="00673D28"/>
    <w:rsid w:val="00676996"/>
    <w:rsid w:val="00681552"/>
    <w:rsid w:val="0068315D"/>
    <w:rsid w:val="00686FEC"/>
    <w:rsid w:val="0069180A"/>
    <w:rsid w:val="00695706"/>
    <w:rsid w:val="00697913"/>
    <w:rsid w:val="006A4909"/>
    <w:rsid w:val="006A6971"/>
    <w:rsid w:val="006C1068"/>
    <w:rsid w:val="006C6CB1"/>
    <w:rsid w:val="006E1083"/>
    <w:rsid w:val="006E230F"/>
    <w:rsid w:val="006E7D32"/>
    <w:rsid w:val="006F4708"/>
    <w:rsid w:val="006F6F62"/>
    <w:rsid w:val="006F72B3"/>
    <w:rsid w:val="007044DA"/>
    <w:rsid w:val="007055B8"/>
    <w:rsid w:val="00711F5D"/>
    <w:rsid w:val="007121D1"/>
    <w:rsid w:val="00736A6D"/>
    <w:rsid w:val="00737E2C"/>
    <w:rsid w:val="00753EF1"/>
    <w:rsid w:val="00755091"/>
    <w:rsid w:val="00760703"/>
    <w:rsid w:val="0077276A"/>
    <w:rsid w:val="0077464A"/>
    <w:rsid w:val="00776F6C"/>
    <w:rsid w:val="007770AE"/>
    <w:rsid w:val="0078053E"/>
    <w:rsid w:val="00781E0F"/>
    <w:rsid w:val="00783D2C"/>
    <w:rsid w:val="00786B1F"/>
    <w:rsid w:val="0079486E"/>
    <w:rsid w:val="0079710B"/>
    <w:rsid w:val="007A3D16"/>
    <w:rsid w:val="007A6B1D"/>
    <w:rsid w:val="007B37CD"/>
    <w:rsid w:val="007B5E88"/>
    <w:rsid w:val="007C679A"/>
    <w:rsid w:val="007E0B8B"/>
    <w:rsid w:val="007F0BA7"/>
    <w:rsid w:val="00803E7E"/>
    <w:rsid w:val="00811E99"/>
    <w:rsid w:val="0081521E"/>
    <w:rsid w:val="00830957"/>
    <w:rsid w:val="00834535"/>
    <w:rsid w:val="00847B02"/>
    <w:rsid w:val="00862D34"/>
    <w:rsid w:val="008807ED"/>
    <w:rsid w:val="008B4903"/>
    <w:rsid w:val="008B724F"/>
    <w:rsid w:val="008C4B9D"/>
    <w:rsid w:val="008D203A"/>
    <w:rsid w:val="008D4C0C"/>
    <w:rsid w:val="008D688C"/>
    <w:rsid w:val="008E4D58"/>
    <w:rsid w:val="00900F56"/>
    <w:rsid w:val="00903E72"/>
    <w:rsid w:val="0091654E"/>
    <w:rsid w:val="00945AB9"/>
    <w:rsid w:val="0097072B"/>
    <w:rsid w:val="009854F4"/>
    <w:rsid w:val="009B5D77"/>
    <w:rsid w:val="009D0BA5"/>
    <w:rsid w:val="009D5BC7"/>
    <w:rsid w:val="009E6B40"/>
    <w:rsid w:val="009E6C79"/>
    <w:rsid w:val="009F4579"/>
    <w:rsid w:val="009F6EC3"/>
    <w:rsid w:val="009F798C"/>
    <w:rsid w:val="00A062DC"/>
    <w:rsid w:val="00A16965"/>
    <w:rsid w:val="00A171C7"/>
    <w:rsid w:val="00A215A4"/>
    <w:rsid w:val="00A22A12"/>
    <w:rsid w:val="00A22B34"/>
    <w:rsid w:val="00A24CE6"/>
    <w:rsid w:val="00A32A45"/>
    <w:rsid w:val="00A508FB"/>
    <w:rsid w:val="00A51E05"/>
    <w:rsid w:val="00A534D8"/>
    <w:rsid w:val="00A66880"/>
    <w:rsid w:val="00A72095"/>
    <w:rsid w:val="00AB4527"/>
    <w:rsid w:val="00AF144A"/>
    <w:rsid w:val="00AF25E1"/>
    <w:rsid w:val="00B14FF6"/>
    <w:rsid w:val="00B17CEE"/>
    <w:rsid w:val="00B41FE3"/>
    <w:rsid w:val="00B467D0"/>
    <w:rsid w:val="00B569FB"/>
    <w:rsid w:val="00B57577"/>
    <w:rsid w:val="00B57D34"/>
    <w:rsid w:val="00B91CE4"/>
    <w:rsid w:val="00B93FF8"/>
    <w:rsid w:val="00BB01E3"/>
    <w:rsid w:val="00BB75E1"/>
    <w:rsid w:val="00BD0FFA"/>
    <w:rsid w:val="00BD58B9"/>
    <w:rsid w:val="00BE011A"/>
    <w:rsid w:val="00C0102E"/>
    <w:rsid w:val="00C11B24"/>
    <w:rsid w:val="00C3339E"/>
    <w:rsid w:val="00C42089"/>
    <w:rsid w:val="00C47762"/>
    <w:rsid w:val="00C65F65"/>
    <w:rsid w:val="00C8480A"/>
    <w:rsid w:val="00C873AA"/>
    <w:rsid w:val="00C9376F"/>
    <w:rsid w:val="00C97698"/>
    <w:rsid w:val="00CB3828"/>
    <w:rsid w:val="00CC3D75"/>
    <w:rsid w:val="00CD0E2F"/>
    <w:rsid w:val="00CD2AC9"/>
    <w:rsid w:val="00CD7DDF"/>
    <w:rsid w:val="00CF0C62"/>
    <w:rsid w:val="00CF2CAF"/>
    <w:rsid w:val="00CF3985"/>
    <w:rsid w:val="00D27DA0"/>
    <w:rsid w:val="00D36670"/>
    <w:rsid w:val="00D40F3A"/>
    <w:rsid w:val="00D42FBF"/>
    <w:rsid w:val="00D46241"/>
    <w:rsid w:val="00D71991"/>
    <w:rsid w:val="00D90157"/>
    <w:rsid w:val="00DB5E84"/>
    <w:rsid w:val="00DC0284"/>
    <w:rsid w:val="00DD52FD"/>
    <w:rsid w:val="00DE13C5"/>
    <w:rsid w:val="00DF5B89"/>
    <w:rsid w:val="00DF6942"/>
    <w:rsid w:val="00E11A09"/>
    <w:rsid w:val="00E13459"/>
    <w:rsid w:val="00E161E0"/>
    <w:rsid w:val="00E20B71"/>
    <w:rsid w:val="00E26AC0"/>
    <w:rsid w:val="00E816F4"/>
    <w:rsid w:val="00E86AA6"/>
    <w:rsid w:val="00EC1F91"/>
    <w:rsid w:val="00EC7234"/>
    <w:rsid w:val="00ED58FC"/>
    <w:rsid w:val="00F00EFE"/>
    <w:rsid w:val="00F02FE0"/>
    <w:rsid w:val="00F03BF3"/>
    <w:rsid w:val="00F064D1"/>
    <w:rsid w:val="00F238EE"/>
    <w:rsid w:val="00F32410"/>
    <w:rsid w:val="00F44790"/>
    <w:rsid w:val="00F64949"/>
    <w:rsid w:val="00F67E80"/>
    <w:rsid w:val="00F83D68"/>
    <w:rsid w:val="00F84C18"/>
    <w:rsid w:val="00F91766"/>
    <w:rsid w:val="00FB7DFF"/>
    <w:rsid w:val="00FC3E3C"/>
    <w:rsid w:val="00FC64EC"/>
    <w:rsid w:val="00FD6223"/>
    <w:rsid w:val="00FD6390"/>
    <w:rsid w:val="00FD7166"/>
    <w:rsid w:val="00FE2A46"/>
    <w:rsid w:val="00FE3E2B"/>
    <w:rsid w:val="00FF5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90"/>
    <w:rPr>
      <w:rFonts w:ascii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D639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9570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semiHidden/>
    <w:rsid w:val="00695706"/>
    <w:rPr>
      <w:rFonts w:ascii="Times New Roman" w:hAnsi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semiHidden/>
    <w:unhideWhenUsed/>
    <w:rsid w:val="0069570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semiHidden/>
    <w:rsid w:val="00695706"/>
    <w:rPr>
      <w:rFonts w:ascii="Times New Roman" w:hAnsi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B2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1B24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3A46FF"/>
    <w:rPr>
      <w:rFonts w:ascii="Calibri" w:hAnsi="Calibri" w:cs="Calibr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7CE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92E"/>
    <w:rPr>
      <w:rFonts w:ascii="Times New Roman" w:hAnsi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nsa.iberostar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lin.dilsizyan@edelm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4979</CharactersWithSpaces>
  <SharedDoc>false</SharedDoc>
  <HLinks>
    <vt:vector size="12" baseType="variant"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mailto:talin.dilsizyan@edelman.com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E019767</dc:creator>
  <cp:lastModifiedBy>E019767</cp:lastModifiedBy>
  <cp:revision>66</cp:revision>
  <cp:lastPrinted>2011-05-25T09:44:00Z</cp:lastPrinted>
  <dcterms:created xsi:type="dcterms:W3CDTF">2011-06-07T14:30:00Z</dcterms:created>
  <dcterms:modified xsi:type="dcterms:W3CDTF">2011-06-14T11:24:00Z</dcterms:modified>
</cp:coreProperties>
</file>