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857" w:rsidRPr="00E6431F" w:rsidRDefault="00510857" w:rsidP="00E6431F">
      <w:pPr>
        <w:spacing w:after="240"/>
        <w:rPr>
          <w:rFonts w:ascii="Verdana" w:hAnsi="Verdana" w:cs="Arial"/>
          <w:color w:val="1F497D"/>
          <w:sz w:val="22"/>
          <w:szCs w:val="22"/>
          <w:lang w:val="de-DE"/>
        </w:rPr>
      </w:pPr>
      <w:r w:rsidRPr="00E6431F">
        <w:rPr>
          <w:rFonts w:ascii="Verdana" w:hAnsi="Verdana" w:cs="Arial"/>
          <w:color w:val="1F497D"/>
          <w:sz w:val="22"/>
          <w:szCs w:val="22"/>
          <w:lang w:val="de-DE"/>
        </w:rPr>
        <w:t>PRESSEMITTEILUNG</w:t>
      </w:r>
    </w:p>
    <w:p w:rsidR="00510857" w:rsidRPr="00E6431F" w:rsidRDefault="00510857" w:rsidP="007538E4">
      <w:pPr>
        <w:spacing w:after="240"/>
        <w:jc w:val="center"/>
        <w:rPr>
          <w:rFonts w:ascii="Verdana" w:hAnsi="Verdana" w:cs="Arial"/>
          <w:b/>
          <w:color w:val="1F497D"/>
          <w:sz w:val="32"/>
          <w:szCs w:val="32"/>
          <w:lang w:val="de-DE"/>
        </w:rPr>
      </w:pPr>
      <w:r>
        <w:rPr>
          <w:rFonts w:ascii="Verdana" w:hAnsi="Verdana" w:cs="Arial"/>
          <w:b/>
          <w:color w:val="1F497D"/>
          <w:sz w:val="32"/>
          <w:szCs w:val="32"/>
          <w:lang w:val="de-DE"/>
        </w:rPr>
        <w:t>Mallorca zu Wasser und zu Land: IBEROSTAR bietet Kombinationen aus Segel- und Hotelurlaub</w:t>
      </w:r>
    </w:p>
    <w:p w:rsidR="00510857" w:rsidRDefault="00510857" w:rsidP="006857A4">
      <w:pPr>
        <w:spacing w:after="200" w:line="276" w:lineRule="auto"/>
        <w:rPr>
          <w:rFonts w:ascii="Verdana" w:hAnsi="Verdana" w:cs="Arial"/>
          <w:color w:val="1F497D"/>
          <w:sz w:val="22"/>
          <w:szCs w:val="22"/>
          <w:lang w:val="de-DE" w:eastAsia="de-DE"/>
        </w:rPr>
      </w:pPr>
      <w:r w:rsidRPr="00E6431F">
        <w:rPr>
          <w:rFonts w:ascii="Verdana" w:hAnsi="Verdana" w:cs="Arial"/>
          <w:b/>
          <w:color w:val="1F497D"/>
          <w:sz w:val="22"/>
          <w:szCs w:val="22"/>
          <w:lang w:val="de-DE" w:eastAsia="de-DE"/>
        </w:rPr>
        <w:t xml:space="preserve">Frankfurt am Main, </w:t>
      </w:r>
      <w:r>
        <w:rPr>
          <w:rFonts w:ascii="Verdana" w:hAnsi="Verdana" w:cs="Arial"/>
          <w:b/>
          <w:color w:val="1F497D"/>
          <w:sz w:val="22"/>
          <w:szCs w:val="22"/>
          <w:lang w:val="de-DE" w:eastAsia="de-DE"/>
        </w:rPr>
        <w:t>24.</w:t>
      </w:r>
      <w:r w:rsidRPr="00E6431F">
        <w:rPr>
          <w:rFonts w:ascii="Verdana" w:hAnsi="Verdana" w:cs="Arial"/>
          <w:b/>
          <w:color w:val="1F497D"/>
          <w:sz w:val="22"/>
          <w:szCs w:val="22"/>
          <w:lang w:val="de-DE" w:eastAsia="de-DE"/>
        </w:rPr>
        <w:t xml:space="preserve"> März 2011</w:t>
      </w:r>
      <w:r>
        <w:rPr>
          <w:rFonts w:ascii="Verdana" w:hAnsi="Verdana" w:cs="Arial"/>
          <w:b/>
          <w:color w:val="1F497D"/>
          <w:sz w:val="22"/>
          <w:szCs w:val="22"/>
          <w:lang w:val="de-DE" w:eastAsia="de-DE"/>
        </w:rPr>
        <w:t xml:space="preserve">. </w:t>
      </w:r>
      <w:r w:rsidR="00C64A34">
        <w:rPr>
          <w:rFonts w:ascii="Verdana" w:hAnsi="Verdana" w:cs="Arial"/>
          <w:color w:val="1F497D"/>
          <w:sz w:val="22"/>
          <w:szCs w:val="22"/>
          <w:lang w:val="de-DE" w:eastAsia="de-DE"/>
        </w:rPr>
        <w:t>Mallorcas Küste mit ihren</w:t>
      </w:r>
      <w:r>
        <w:rPr>
          <w:rFonts w:ascii="Verdana" w:hAnsi="Verdana" w:cs="Arial"/>
          <w:color w:val="1F497D"/>
          <w:sz w:val="22"/>
          <w:szCs w:val="22"/>
          <w:lang w:val="de-DE" w:eastAsia="de-DE"/>
        </w:rPr>
        <w:t xml:space="preserve"> zahlreichen Stränden, klaren Gewässern und Höhlen können Urlauber am besten per Boot erkunden. IBEROSTAR Hotels &amp; Resorts bietet ihnen jetzt drei verschiedene Pakete, die den Aufenthalt in einem von vier Häusern der Kette mit einem Segeltörn kombinieren. Gäste haben so die Möglichkeit, die größte Baleareninsel zu Lande und zu Wasser kennenzulernen. </w:t>
      </w:r>
    </w:p>
    <w:p w:rsidR="00510857" w:rsidRDefault="00510857" w:rsidP="006857A4">
      <w:pPr>
        <w:spacing w:after="200" w:line="276" w:lineRule="auto"/>
        <w:rPr>
          <w:rFonts w:ascii="Verdana" w:hAnsi="Verdana" w:cs="Arial"/>
          <w:color w:val="1F497D"/>
          <w:sz w:val="22"/>
          <w:szCs w:val="22"/>
          <w:lang w:val="de-DE" w:eastAsia="de-DE"/>
        </w:rPr>
      </w:pPr>
      <w:r>
        <w:rPr>
          <w:rFonts w:ascii="Verdana" w:hAnsi="Verdana" w:cs="Arial"/>
          <w:color w:val="1F497D"/>
          <w:sz w:val="22"/>
          <w:szCs w:val="22"/>
          <w:lang w:val="de-DE" w:eastAsia="de-DE"/>
        </w:rPr>
        <w:t xml:space="preserve">Gäste, die sich das Programm „Ein anderer Urlaub mit IBEROSTAR Hotels &amp; Resorts“ entscheiden, erwartet eine Segelbootstour zu den schönsten Plätzen rund um die Insel und ein Aufenthalt in einem der Vier-Sterne-Häuser Royal Cupido, Royal Playa de Palma, Royal Cristina (Playa de Palma) sowie Suites Jardín del Sol (Costa de </w:t>
      </w:r>
      <w:smartTag w:uri="urn:schemas-microsoft-com:office:smarttags" w:element="PersonName">
        <w:smartTagPr>
          <w:attr w:name="ProductID" w:val="la Calma"/>
        </w:smartTagPr>
        <w:r>
          <w:rPr>
            <w:rFonts w:ascii="Verdana" w:hAnsi="Verdana" w:cs="Arial"/>
            <w:color w:val="1F497D"/>
            <w:sz w:val="22"/>
            <w:szCs w:val="22"/>
            <w:lang w:val="de-DE" w:eastAsia="de-DE"/>
          </w:rPr>
          <w:t>la Calma</w:t>
        </w:r>
      </w:smartTag>
      <w:r>
        <w:rPr>
          <w:rFonts w:ascii="Verdana" w:hAnsi="Verdana" w:cs="Arial"/>
          <w:color w:val="1F497D"/>
          <w:sz w:val="22"/>
          <w:szCs w:val="22"/>
          <w:lang w:val="de-DE" w:eastAsia="de-DE"/>
        </w:rPr>
        <w:t xml:space="preserve"> / Santa Ponsa). Zur Auswahl stehen folgende Optionen:</w:t>
      </w:r>
    </w:p>
    <w:p w:rsidR="00510857" w:rsidRDefault="00510857" w:rsidP="000B7348">
      <w:pPr>
        <w:pStyle w:val="ListParagraph"/>
        <w:numPr>
          <w:ilvl w:val="0"/>
          <w:numId w:val="5"/>
        </w:numPr>
        <w:spacing w:after="200" w:line="276" w:lineRule="auto"/>
        <w:rPr>
          <w:rFonts w:ascii="Verdana" w:hAnsi="Verdana" w:cs="Arial"/>
          <w:color w:val="1F497D"/>
          <w:sz w:val="22"/>
          <w:szCs w:val="22"/>
          <w:lang w:val="de-DE" w:eastAsia="de-DE"/>
        </w:rPr>
      </w:pPr>
      <w:r w:rsidRPr="008B3608">
        <w:rPr>
          <w:rFonts w:ascii="Verdana" w:hAnsi="Verdana" w:cs="Arial"/>
          <w:b/>
          <w:color w:val="1F497D"/>
          <w:sz w:val="22"/>
          <w:szCs w:val="22"/>
          <w:lang w:val="de-DE" w:eastAsia="de-DE"/>
        </w:rPr>
        <w:t>„Wochenende auf dem Meer“</w:t>
      </w:r>
      <w:r>
        <w:rPr>
          <w:rFonts w:ascii="Verdana" w:hAnsi="Verdana" w:cs="Arial"/>
          <w:b/>
          <w:color w:val="1F497D"/>
          <w:sz w:val="22"/>
          <w:szCs w:val="22"/>
          <w:lang w:val="de-DE" w:eastAsia="de-DE"/>
        </w:rPr>
        <w:t xml:space="preserve"> (Drei Tage): </w:t>
      </w:r>
      <w:r>
        <w:rPr>
          <w:rFonts w:ascii="Verdana" w:hAnsi="Verdana" w:cs="Arial"/>
          <w:color w:val="1F497D"/>
          <w:sz w:val="22"/>
          <w:szCs w:val="22"/>
          <w:lang w:val="de-DE" w:eastAsia="de-DE"/>
        </w:rPr>
        <w:t>Der zweitägige Segelausflug führt die Urlauber entweder zum Cabrera Nationalpark, wo sie vor Anker gehen und die Nacht verbringen können oder sie lernen den westlichen Teil der Bucht von Palma mit Andratx, Sant Elm und der Insel Sa Dragonera kennen. Im Anschluss verbringen sie eine Nacht mit Halbpension in einem der vier genannten IBEROSTAR Hotels. Diese Tour ist je nach Saison ab 299 Euro verfügbar.</w:t>
      </w:r>
      <w:r>
        <w:rPr>
          <w:rFonts w:ascii="Verdana" w:hAnsi="Verdana" w:cs="Arial"/>
          <w:color w:val="1F497D"/>
          <w:sz w:val="22"/>
          <w:szCs w:val="22"/>
          <w:lang w:val="de-DE" w:eastAsia="de-DE"/>
        </w:rPr>
        <w:br/>
      </w:r>
    </w:p>
    <w:p w:rsidR="00510857" w:rsidRDefault="00510857" w:rsidP="000B7348">
      <w:pPr>
        <w:pStyle w:val="ListParagraph"/>
        <w:numPr>
          <w:ilvl w:val="0"/>
          <w:numId w:val="5"/>
        </w:numPr>
        <w:spacing w:after="200" w:line="276" w:lineRule="auto"/>
        <w:rPr>
          <w:rFonts w:ascii="Verdana" w:hAnsi="Verdana" w:cs="Arial"/>
          <w:color w:val="1F497D"/>
          <w:sz w:val="22"/>
          <w:szCs w:val="22"/>
          <w:lang w:val="de-DE" w:eastAsia="de-DE"/>
        </w:rPr>
      </w:pPr>
      <w:r>
        <w:rPr>
          <w:rFonts w:ascii="Verdana" w:hAnsi="Verdana" w:cs="Arial"/>
          <w:color w:val="1F497D"/>
          <w:sz w:val="22"/>
          <w:szCs w:val="22"/>
          <w:lang w:val="de-DE" w:eastAsia="de-DE"/>
        </w:rPr>
        <w:t>„</w:t>
      </w:r>
      <w:r>
        <w:rPr>
          <w:rFonts w:ascii="Verdana" w:hAnsi="Verdana" w:cs="Arial"/>
          <w:b/>
          <w:color w:val="1F497D"/>
          <w:sz w:val="22"/>
          <w:szCs w:val="22"/>
          <w:lang w:val="de-DE" w:eastAsia="de-DE"/>
        </w:rPr>
        <w:t xml:space="preserve">Volle Segel voraus“ (Acht Tage): </w:t>
      </w:r>
      <w:r>
        <w:rPr>
          <w:rFonts w:ascii="Verdana" w:hAnsi="Verdana" w:cs="Arial"/>
          <w:color w:val="1F497D"/>
          <w:sz w:val="22"/>
          <w:szCs w:val="22"/>
          <w:lang w:val="de-DE" w:eastAsia="de-DE"/>
        </w:rPr>
        <w:t>IBEROSTAR Gäste verbringen drei Tage an Bord des Segelboots und entdecken hierbei den gesamten östlichen Teil der Bucht von Palma bis hin zu Cala Pi, Cabrera, Es Trenc und Porto Colom. Danach verbringen sie fünf Nächte mit Halbpension in einem der vier genannten IBEROSTAR Hotels. Diese Tour ist je nach Saison ab 685 Euro verfügbar.</w:t>
      </w:r>
      <w:r>
        <w:rPr>
          <w:rFonts w:ascii="Verdana" w:hAnsi="Verdana" w:cs="Arial"/>
          <w:color w:val="1F497D"/>
          <w:sz w:val="22"/>
          <w:szCs w:val="22"/>
          <w:lang w:val="de-DE" w:eastAsia="de-DE"/>
        </w:rPr>
        <w:br/>
      </w:r>
    </w:p>
    <w:p w:rsidR="00510857" w:rsidRPr="00357E8F" w:rsidRDefault="00510857" w:rsidP="000B7348">
      <w:pPr>
        <w:pStyle w:val="ListParagraph"/>
        <w:numPr>
          <w:ilvl w:val="0"/>
          <w:numId w:val="5"/>
        </w:numPr>
        <w:spacing w:after="200" w:line="276" w:lineRule="auto"/>
        <w:rPr>
          <w:rFonts w:ascii="Verdana" w:hAnsi="Verdana" w:cs="Arial"/>
          <w:b/>
          <w:color w:val="1F497D"/>
          <w:sz w:val="22"/>
          <w:szCs w:val="22"/>
          <w:lang w:val="de-DE" w:eastAsia="de-DE"/>
        </w:rPr>
      </w:pPr>
      <w:r w:rsidRPr="00357E8F">
        <w:rPr>
          <w:rFonts w:ascii="Verdana" w:hAnsi="Verdana" w:cs="Arial"/>
          <w:b/>
          <w:color w:val="1F497D"/>
          <w:sz w:val="22"/>
          <w:szCs w:val="22"/>
          <w:lang w:val="de-DE" w:eastAsia="de-DE"/>
        </w:rPr>
        <w:t>„Insel Tour“</w:t>
      </w:r>
      <w:r>
        <w:rPr>
          <w:rFonts w:ascii="Verdana" w:hAnsi="Verdana" w:cs="Arial"/>
          <w:b/>
          <w:color w:val="1F497D"/>
          <w:sz w:val="22"/>
          <w:szCs w:val="22"/>
          <w:lang w:val="de-DE" w:eastAsia="de-DE"/>
        </w:rPr>
        <w:t xml:space="preserve"> (15 Tage): </w:t>
      </w:r>
      <w:r>
        <w:rPr>
          <w:rFonts w:ascii="Verdana" w:hAnsi="Verdana" w:cs="Arial"/>
          <w:color w:val="1F497D"/>
          <w:sz w:val="22"/>
          <w:szCs w:val="22"/>
          <w:lang w:val="de-DE" w:eastAsia="de-DE"/>
        </w:rPr>
        <w:t>Besonders segelbegeisterte Urlauber können bei diesem Paket sieben Tage lang die frische Seeluft genießen und dabei den östlichen Bereich der Bucht von Palma in Richtung Cabrera erkunden. Im Anschluss können sie in einem der vier genannten IBEROSTAR Hotels 8 Nächte bei Halbpension entspannen oder Mallorca zu Lande erleben. Diese Tour ist je nach Saison ab 1499 Euro verfügbar.</w:t>
      </w:r>
      <w:r w:rsidRPr="00357E8F">
        <w:rPr>
          <w:rFonts w:ascii="Verdana" w:hAnsi="Verdana" w:cs="Arial"/>
          <w:b/>
          <w:color w:val="1F497D"/>
          <w:sz w:val="22"/>
          <w:szCs w:val="22"/>
          <w:lang w:val="de-DE" w:eastAsia="de-DE"/>
        </w:rPr>
        <w:br/>
      </w:r>
    </w:p>
    <w:p w:rsidR="00510857" w:rsidRDefault="00510857" w:rsidP="006857A4">
      <w:pPr>
        <w:spacing w:after="200" w:line="276" w:lineRule="auto"/>
        <w:rPr>
          <w:rFonts w:ascii="Verdana" w:hAnsi="Verdana" w:cs="Arial"/>
          <w:color w:val="1F497D"/>
          <w:sz w:val="22"/>
          <w:szCs w:val="22"/>
          <w:lang w:val="de-DE" w:eastAsia="de-DE"/>
        </w:rPr>
      </w:pPr>
    </w:p>
    <w:p w:rsidR="00510857" w:rsidRDefault="00510857" w:rsidP="006857A4">
      <w:pPr>
        <w:spacing w:after="200" w:line="276" w:lineRule="auto"/>
        <w:rPr>
          <w:rFonts w:ascii="Verdana" w:hAnsi="Verdana" w:cs="Arial"/>
          <w:color w:val="1F497D"/>
          <w:sz w:val="22"/>
          <w:szCs w:val="22"/>
          <w:lang w:val="de-DE" w:eastAsia="de-DE"/>
        </w:rPr>
      </w:pPr>
      <w:r>
        <w:rPr>
          <w:rFonts w:ascii="Verdana" w:hAnsi="Verdana" w:cs="Arial"/>
          <w:color w:val="1F497D"/>
          <w:sz w:val="22"/>
          <w:szCs w:val="22"/>
          <w:lang w:val="de-DE" w:eastAsia="de-DE"/>
        </w:rPr>
        <w:lastRenderedPageBreak/>
        <w:t xml:space="preserve">Bis zu sechs Gäste können an einem Segeltörn teilnehmen und genießen auf dem </w:t>
      </w:r>
      <w:smartTag w:uri="urn:schemas-microsoft-com:office:smarttags" w:element="metricconverter">
        <w:smartTagPr>
          <w:attr w:name="ProductID" w:val="1986 in"/>
        </w:smartTagPr>
        <w:r>
          <w:rPr>
            <w:rFonts w:ascii="Verdana" w:hAnsi="Verdana" w:cs="Arial"/>
            <w:color w:val="1F497D"/>
            <w:sz w:val="22"/>
            <w:szCs w:val="22"/>
            <w:lang w:val="de-DE" w:eastAsia="de-DE"/>
          </w:rPr>
          <w:t>12 Meter</w:t>
        </w:r>
      </w:smartTag>
      <w:r>
        <w:rPr>
          <w:rFonts w:ascii="Verdana" w:hAnsi="Verdana" w:cs="Arial"/>
          <w:color w:val="1F497D"/>
          <w:sz w:val="22"/>
          <w:szCs w:val="22"/>
          <w:lang w:val="de-DE" w:eastAsia="de-DE"/>
        </w:rPr>
        <w:t xml:space="preserve"> langen Boot größtmöglichen Komfort. Sie werden von einem Skipper betreut, der sich um die Navigation, die Abläufe an Bord, sowie die Verpflegung mit Speisen und Getränken kümmert. Ausgangspunkt für die Touren ist der Yachthafen von Palma, der Real Club Naútico.</w:t>
      </w:r>
    </w:p>
    <w:p w:rsidR="00510857" w:rsidRPr="0042143F" w:rsidRDefault="00510857" w:rsidP="0042143F">
      <w:pPr>
        <w:spacing w:after="200" w:line="276" w:lineRule="auto"/>
        <w:rPr>
          <w:rFonts w:ascii="Verdana" w:hAnsi="Verdana" w:cs="Arial"/>
          <w:color w:val="1F497D"/>
          <w:sz w:val="22"/>
          <w:szCs w:val="22"/>
          <w:lang w:val="de-DE" w:eastAsia="de-DE"/>
        </w:rPr>
      </w:pPr>
      <w:r>
        <w:rPr>
          <w:rFonts w:ascii="Verdana" w:hAnsi="Verdana" w:cs="Arial"/>
          <w:color w:val="1F497D"/>
          <w:sz w:val="22"/>
          <w:szCs w:val="22"/>
          <w:lang w:val="de-DE" w:eastAsia="de-DE"/>
        </w:rPr>
        <w:t xml:space="preserve">IBEROSTAR hat die drei Pakete so zusammengestellt, dass sie Unerfahrenen den Einstieg in die Welt des Segelns erleichtern. Ebenso sprechen die Angebote jene Urlauber an, die sich seit längerem für das Segeln begeistern und mit ihrer Familie oder in einer Gruppe mit Freunden die einzigartigen Möglichkeiten hierfür entlang Mallorcas Küste nutzen wollen. </w:t>
      </w:r>
    </w:p>
    <w:p w:rsidR="00510857" w:rsidRDefault="00510857" w:rsidP="00222B2D">
      <w:pPr>
        <w:jc w:val="both"/>
        <w:rPr>
          <w:rFonts w:ascii="Verdana" w:hAnsi="Verdana" w:cs="Arial"/>
          <w:color w:val="1F497D"/>
          <w:sz w:val="22"/>
          <w:szCs w:val="22"/>
          <w:lang w:val="de-DE" w:eastAsia="de-DE"/>
        </w:rPr>
      </w:pPr>
      <w:r w:rsidRPr="0042143F">
        <w:rPr>
          <w:rFonts w:ascii="Verdana" w:hAnsi="Verdana" w:cs="Arial"/>
          <w:color w:val="1F497D"/>
          <w:sz w:val="22"/>
          <w:szCs w:val="22"/>
          <w:lang w:val="de-DE"/>
        </w:rPr>
        <w:t xml:space="preserve">Kunden werden in Kürze über </w:t>
      </w:r>
      <w:hyperlink r:id="rId7" w:history="1">
        <w:r w:rsidRPr="0042143F">
          <w:rPr>
            <w:rStyle w:val="Hyperlink"/>
            <w:rFonts w:ascii="Verdana" w:hAnsi="Verdana" w:cs="Arial"/>
            <w:sz w:val="22"/>
            <w:szCs w:val="22"/>
            <w:lang w:val="de-DE"/>
          </w:rPr>
          <w:t>www.iberostar.com</w:t>
        </w:r>
      </w:hyperlink>
      <w:r>
        <w:rPr>
          <w:rFonts w:ascii="Verdana" w:hAnsi="Verdana" w:cs="Arial"/>
          <w:color w:val="1F497D"/>
          <w:sz w:val="22"/>
          <w:szCs w:val="22"/>
          <w:lang w:val="de-DE"/>
        </w:rPr>
        <w:t xml:space="preserve"> die Optionen</w:t>
      </w:r>
      <w:r w:rsidRPr="0042143F">
        <w:rPr>
          <w:rFonts w:ascii="Verdana" w:hAnsi="Verdana" w:cs="Arial"/>
          <w:color w:val="1F497D"/>
          <w:sz w:val="22"/>
          <w:szCs w:val="22"/>
          <w:lang w:val="de-DE"/>
        </w:rPr>
        <w:t xml:space="preserve"> </w:t>
      </w:r>
      <w:r w:rsidRPr="0042143F">
        <w:rPr>
          <w:rFonts w:ascii="Verdana" w:hAnsi="Verdana" w:cs="Arial"/>
          <w:color w:val="1F497D"/>
          <w:sz w:val="22"/>
          <w:szCs w:val="22"/>
          <w:lang w:val="de-DE" w:eastAsia="de-DE"/>
        </w:rPr>
        <w:t xml:space="preserve">„Wochenende auf dem Meer“, „Volle Segel </w:t>
      </w:r>
      <w:r>
        <w:rPr>
          <w:rFonts w:ascii="Verdana" w:hAnsi="Verdana" w:cs="Arial"/>
          <w:color w:val="1F497D"/>
          <w:sz w:val="22"/>
          <w:szCs w:val="22"/>
          <w:lang w:val="de-DE" w:eastAsia="de-DE"/>
        </w:rPr>
        <w:t>voraus“ oder „Insel Tour“ reservieren</w:t>
      </w:r>
      <w:r w:rsidRPr="0042143F">
        <w:rPr>
          <w:rFonts w:ascii="Verdana" w:hAnsi="Verdana" w:cs="Arial"/>
          <w:color w:val="1F497D"/>
          <w:sz w:val="22"/>
          <w:szCs w:val="22"/>
          <w:lang w:val="de-DE" w:eastAsia="de-DE"/>
        </w:rPr>
        <w:t xml:space="preserve"> k</w:t>
      </w:r>
      <w:r>
        <w:rPr>
          <w:rFonts w:ascii="Verdana" w:hAnsi="Verdana" w:cs="Arial"/>
          <w:color w:val="1F497D"/>
          <w:sz w:val="22"/>
          <w:szCs w:val="22"/>
          <w:lang w:val="de-DE" w:eastAsia="de-DE"/>
        </w:rPr>
        <w:t>önnen. Nach der Buchungsbestätigung, erfahren sie in welchem der Vier-Sterne-Hotels sie je nach Verfügbarkeit im Anschluss an den Segeltörn untergebracht werden.</w:t>
      </w:r>
    </w:p>
    <w:p w:rsidR="00510857" w:rsidRPr="0042143F" w:rsidRDefault="00510857" w:rsidP="00222B2D">
      <w:pPr>
        <w:jc w:val="both"/>
        <w:rPr>
          <w:rFonts w:ascii="Verdana" w:hAnsi="Verdana" w:cs="Arial"/>
          <w:color w:val="1F497D"/>
          <w:sz w:val="22"/>
          <w:szCs w:val="22"/>
          <w:lang w:val="de-DE" w:eastAsia="de-DE"/>
        </w:rPr>
      </w:pPr>
    </w:p>
    <w:p w:rsidR="00510857" w:rsidRDefault="00510857" w:rsidP="00222B2D">
      <w:pPr>
        <w:jc w:val="both"/>
        <w:rPr>
          <w:rFonts w:ascii="Verdana" w:hAnsi="Verdana" w:cs="Arial"/>
          <w:b/>
          <w:color w:val="1F497D"/>
          <w:sz w:val="22"/>
          <w:szCs w:val="22"/>
          <w:lang w:val="de-DE"/>
        </w:rPr>
      </w:pPr>
      <w:r>
        <w:rPr>
          <w:rFonts w:ascii="Verdana" w:hAnsi="Verdana" w:cs="Arial"/>
          <w:b/>
          <w:color w:val="1F497D"/>
          <w:sz w:val="22"/>
          <w:szCs w:val="22"/>
          <w:lang w:val="de-DE"/>
        </w:rPr>
        <w:t xml:space="preserve">Über die zur Auswahl stehenden Hotels: </w:t>
      </w:r>
    </w:p>
    <w:p w:rsidR="00510857" w:rsidRPr="00037726" w:rsidRDefault="00510857" w:rsidP="00222B2D">
      <w:pPr>
        <w:jc w:val="both"/>
        <w:rPr>
          <w:rFonts w:ascii="Verdana" w:hAnsi="Verdana" w:cs="Arial"/>
          <w:b/>
          <w:color w:val="1F497D"/>
          <w:sz w:val="22"/>
          <w:szCs w:val="22"/>
          <w:lang w:val="de-DE"/>
        </w:rPr>
      </w:pPr>
    </w:p>
    <w:p w:rsidR="00510857" w:rsidRPr="00E34BF1" w:rsidRDefault="00510857" w:rsidP="00E34BF1">
      <w:pPr>
        <w:numPr>
          <w:ilvl w:val="0"/>
          <w:numId w:val="3"/>
        </w:numPr>
        <w:ind w:left="641" w:hanging="284"/>
        <w:jc w:val="both"/>
        <w:rPr>
          <w:rFonts w:ascii="Verdana" w:hAnsi="Verdana" w:cs="Arial"/>
          <w:color w:val="1F497D"/>
          <w:sz w:val="22"/>
          <w:szCs w:val="22"/>
          <w:lang w:val="de-DE"/>
        </w:rPr>
      </w:pPr>
      <w:r w:rsidRPr="00E34BF1">
        <w:rPr>
          <w:rFonts w:ascii="Verdana" w:hAnsi="Verdana" w:cs="Arial"/>
          <w:b/>
          <w:color w:val="1F497D"/>
          <w:sz w:val="22"/>
          <w:szCs w:val="22"/>
          <w:lang w:val="de-DE"/>
        </w:rPr>
        <w:t>IBEROSTAR Royal Cupido</w:t>
      </w:r>
      <w:r w:rsidRPr="00E34BF1">
        <w:rPr>
          <w:rFonts w:ascii="Verdana" w:hAnsi="Verdana" w:cs="Arial"/>
          <w:color w:val="1F497D"/>
          <w:sz w:val="22"/>
          <w:szCs w:val="22"/>
          <w:lang w:val="de-DE"/>
        </w:rPr>
        <w:t xml:space="preserve"> (Playa de Palma): Dieses Vier-Sterne-Hotel ist ideal für </w:t>
      </w:r>
      <w:r>
        <w:rPr>
          <w:rFonts w:ascii="Verdana" w:hAnsi="Verdana" w:cs="Arial"/>
          <w:color w:val="1F497D"/>
          <w:sz w:val="22"/>
          <w:szCs w:val="22"/>
          <w:lang w:val="de-DE"/>
        </w:rPr>
        <w:t>Singles, Paare und Freunde. Als „Adults Only“ Haus sind nur Buchungen von Personen ab einem Alter von 14 Jahren möglich.</w:t>
      </w:r>
      <w:r>
        <w:rPr>
          <w:rFonts w:ascii="Verdana" w:hAnsi="Verdana" w:cs="Arial"/>
          <w:color w:val="1F497D"/>
          <w:sz w:val="22"/>
          <w:szCs w:val="22"/>
          <w:lang w:val="de-DE"/>
        </w:rPr>
        <w:br/>
        <w:t xml:space="preserve"> </w:t>
      </w:r>
    </w:p>
    <w:p w:rsidR="00510857" w:rsidRPr="003903D0" w:rsidRDefault="00510857" w:rsidP="00E34BF1">
      <w:pPr>
        <w:numPr>
          <w:ilvl w:val="0"/>
          <w:numId w:val="3"/>
        </w:numPr>
        <w:ind w:left="641" w:hanging="284"/>
        <w:jc w:val="both"/>
        <w:rPr>
          <w:sz w:val="22"/>
          <w:szCs w:val="22"/>
          <w:lang w:val="de-DE"/>
        </w:rPr>
      </w:pPr>
      <w:r w:rsidRPr="003903D0">
        <w:rPr>
          <w:rFonts w:ascii="Verdana" w:hAnsi="Verdana" w:cs="Arial"/>
          <w:b/>
          <w:color w:val="1F497D"/>
          <w:sz w:val="22"/>
          <w:szCs w:val="22"/>
          <w:lang w:val="de-DE"/>
        </w:rPr>
        <w:t>IBEROSTAR Royal Cristina</w:t>
      </w:r>
      <w:r w:rsidRPr="003903D0">
        <w:rPr>
          <w:rFonts w:ascii="Verdana" w:hAnsi="Verdana" w:cs="Arial"/>
          <w:color w:val="1F497D"/>
          <w:sz w:val="22"/>
          <w:szCs w:val="22"/>
          <w:lang w:val="de-DE"/>
        </w:rPr>
        <w:t xml:space="preserve"> (Playa de Palma): Dieses Vier-Sterne-Hotel </w:t>
      </w:r>
      <w:r w:rsidRPr="003903D0">
        <w:rPr>
          <w:rFonts w:ascii="Verdana" w:hAnsi="Verdana"/>
          <w:color w:val="1F497D"/>
          <w:sz w:val="22"/>
          <w:szCs w:val="22"/>
          <w:lang w:val="de-DE"/>
        </w:rPr>
        <w:t xml:space="preserve">mit Apartments, Zimmern sowie Studios </w:t>
      </w:r>
      <w:r>
        <w:rPr>
          <w:rFonts w:ascii="Verdana" w:hAnsi="Verdana"/>
          <w:color w:val="1F497D"/>
          <w:sz w:val="22"/>
          <w:szCs w:val="22"/>
          <w:lang w:val="de-DE"/>
        </w:rPr>
        <w:t>hat unzählige Einrichtungen für sportliche Aktivitäten.</w:t>
      </w:r>
    </w:p>
    <w:p w:rsidR="00510857" w:rsidRPr="003903D0" w:rsidRDefault="00510857" w:rsidP="003903D0">
      <w:pPr>
        <w:ind w:left="641"/>
        <w:jc w:val="both"/>
        <w:rPr>
          <w:sz w:val="22"/>
          <w:szCs w:val="22"/>
          <w:lang w:val="de-DE"/>
        </w:rPr>
      </w:pPr>
    </w:p>
    <w:p w:rsidR="00510857" w:rsidRPr="003F0187" w:rsidRDefault="00510857" w:rsidP="00E34BF1">
      <w:pPr>
        <w:numPr>
          <w:ilvl w:val="0"/>
          <w:numId w:val="3"/>
        </w:numPr>
        <w:ind w:left="641" w:hanging="284"/>
        <w:jc w:val="both"/>
        <w:rPr>
          <w:sz w:val="22"/>
          <w:szCs w:val="22"/>
          <w:lang w:val="de-DE"/>
        </w:rPr>
      </w:pPr>
      <w:r w:rsidRPr="003F0187">
        <w:rPr>
          <w:rFonts w:ascii="Verdana" w:hAnsi="Verdana" w:cs="Arial"/>
          <w:b/>
          <w:color w:val="1F497D"/>
          <w:sz w:val="22"/>
          <w:szCs w:val="22"/>
          <w:lang w:val="de-DE"/>
        </w:rPr>
        <w:t>IBEROSTAR Royal Playa de Palma</w:t>
      </w:r>
      <w:r w:rsidRPr="003F0187">
        <w:rPr>
          <w:rFonts w:ascii="Verdana" w:hAnsi="Verdana" w:cs="Arial"/>
          <w:color w:val="1F497D"/>
          <w:sz w:val="22"/>
          <w:szCs w:val="22"/>
          <w:lang w:val="de-DE"/>
        </w:rPr>
        <w:t xml:space="preserve"> (Playa de Palma</w:t>
      </w:r>
      <w:r w:rsidRPr="003F0187">
        <w:rPr>
          <w:rFonts w:ascii="Verdana" w:hAnsi="Verdana"/>
          <w:color w:val="1F497D"/>
          <w:sz w:val="22"/>
          <w:szCs w:val="22"/>
          <w:lang w:val="de-DE"/>
        </w:rPr>
        <w:t>):</w:t>
      </w:r>
      <w:r>
        <w:rPr>
          <w:rFonts w:ascii="Verdana" w:hAnsi="Verdana"/>
          <w:color w:val="1F497D"/>
          <w:sz w:val="22"/>
          <w:szCs w:val="22"/>
          <w:lang w:val="de-DE"/>
        </w:rPr>
        <w:t xml:space="preserve"> </w:t>
      </w:r>
      <w:r w:rsidRPr="003F0187">
        <w:rPr>
          <w:rFonts w:ascii="Verdana" w:hAnsi="Verdana"/>
          <w:color w:val="1F497D"/>
          <w:sz w:val="22"/>
          <w:szCs w:val="22"/>
          <w:lang w:val="de-DE"/>
        </w:rPr>
        <w:t>Dieses Vier-Ste</w:t>
      </w:r>
      <w:r>
        <w:rPr>
          <w:rFonts w:ascii="Verdana" w:hAnsi="Verdana"/>
          <w:color w:val="1F497D"/>
          <w:sz w:val="22"/>
          <w:szCs w:val="22"/>
          <w:lang w:val="de-DE"/>
        </w:rPr>
        <w:t>rne-Haus ist ideal für Familien. Es</w:t>
      </w:r>
      <w:r w:rsidRPr="003F0187">
        <w:rPr>
          <w:rFonts w:ascii="Verdana" w:hAnsi="Verdana"/>
          <w:color w:val="1F497D"/>
          <w:sz w:val="22"/>
          <w:szCs w:val="22"/>
          <w:lang w:val="de-DE"/>
        </w:rPr>
        <w:t xml:space="preserve"> bietet Apartments und großzügige Zimmer. </w:t>
      </w:r>
    </w:p>
    <w:p w:rsidR="00510857" w:rsidRPr="003F0187" w:rsidRDefault="00510857" w:rsidP="003F0187">
      <w:pPr>
        <w:jc w:val="both"/>
        <w:rPr>
          <w:sz w:val="22"/>
          <w:szCs w:val="22"/>
          <w:lang w:val="de-DE"/>
        </w:rPr>
      </w:pPr>
    </w:p>
    <w:p w:rsidR="00510857" w:rsidRPr="00A06D5F" w:rsidRDefault="00510857" w:rsidP="00E34BF1">
      <w:pPr>
        <w:numPr>
          <w:ilvl w:val="0"/>
          <w:numId w:val="3"/>
        </w:numPr>
        <w:ind w:left="641" w:hanging="284"/>
        <w:jc w:val="both"/>
        <w:rPr>
          <w:rFonts w:ascii="Verdana" w:hAnsi="Verdana"/>
          <w:color w:val="1F497D"/>
          <w:sz w:val="22"/>
          <w:szCs w:val="22"/>
          <w:lang w:val="de-DE"/>
        </w:rPr>
      </w:pPr>
      <w:r w:rsidRPr="002011B9">
        <w:rPr>
          <w:rFonts w:ascii="Verdana" w:hAnsi="Verdana" w:cs="Arial"/>
          <w:b/>
          <w:color w:val="1F497D"/>
          <w:sz w:val="22"/>
          <w:szCs w:val="22"/>
        </w:rPr>
        <w:t>IBEROSTAR Suites Jardín del Sol</w:t>
      </w:r>
      <w:r w:rsidRPr="002011B9">
        <w:rPr>
          <w:rFonts w:ascii="Verdana" w:hAnsi="Verdana" w:cs="Arial"/>
          <w:color w:val="1F497D"/>
          <w:sz w:val="22"/>
          <w:szCs w:val="22"/>
        </w:rPr>
        <w:t xml:space="preserve"> (Costa de </w:t>
      </w:r>
      <w:smartTag w:uri="urn:schemas-microsoft-com:office:smarttags" w:element="metricconverter">
        <w:smartTagPr>
          <w:attr w:name="ProductID" w:val="1986 in"/>
        </w:smartTagPr>
        <w:r w:rsidRPr="002011B9">
          <w:rPr>
            <w:rFonts w:ascii="Verdana" w:hAnsi="Verdana" w:cs="Arial"/>
            <w:color w:val="1F497D"/>
            <w:sz w:val="22"/>
            <w:szCs w:val="22"/>
          </w:rPr>
          <w:t>la Calma</w:t>
        </w:r>
      </w:smartTag>
      <w:r w:rsidRPr="002011B9">
        <w:rPr>
          <w:rFonts w:ascii="Verdana" w:hAnsi="Verdana" w:cs="Arial"/>
          <w:color w:val="1F497D"/>
          <w:sz w:val="22"/>
          <w:szCs w:val="22"/>
        </w:rPr>
        <w:t xml:space="preserve">): Dieses Vier-Sterne-Haus ist ideal für Paare. </w:t>
      </w:r>
      <w:r>
        <w:rPr>
          <w:rFonts w:ascii="Verdana" w:hAnsi="Verdana" w:cs="Arial"/>
          <w:color w:val="1F497D"/>
          <w:sz w:val="22"/>
          <w:szCs w:val="22"/>
          <w:lang w:val="de-DE"/>
        </w:rPr>
        <w:t xml:space="preserve">Hier sind </w:t>
      </w:r>
      <w:r w:rsidRPr="00935093">
        <w:rPr>
          <w:rFonts w:ascii="Verdana" w:hAnsi="Verdana" w:cs="Arial"/>
          <w:color w:val="1F497D"/>
          <w:sz w:val="22"/>
          <w:szCs w:val="22"/>
          <w:lang w:val="de-DE"/>
        </w:rPr>
        <w:t>ebenfalls Reservierungen nur ab einem Alter von 14 Jahren möglich.</w:t>
      </w:r>
      <w:r>
        <w:rPr>
          <w:rFonts w:ascii="Verdana" w:hAnsi="Verdana" w:cs="Arial"/>
          <w:color w:val="1F497D"/>
          <w:sz w:val="22"/>
          <w:szCs w:val="22"/>
          <w:lang w:val="de-DE"/>
        </w:rPr>
        <w:t xml:space="preserve"> </w:t>
      </w:r>
      <w:r w:rsidRPr="00A06D5F">
        <w:rPr>
          <w:rFonts w:ascii="Verdana" w:hAnsi="Verdana" w:cs="Arial"/>
          <w:color w:val="1F497D"/>
          <w:sz w:val="22"/>
          <w:szCs w:val="22"/>
          <w:lang w:val="de-DE"/>
        </w:rPr>
        <w:t>Es bietet Suiten</w:t>
      </w:r>
      <w:r>
        <w:rPr>
          <w:rFonts w:ascii="Verdana" w:hAnsi="Verdana" w:cs="Arial"/>
          <w:color w:val="1F497D"/>
          <w:sz w:val="22"/>
          <w:szCs w:val="22"/>
          <w:lang w:val="de-DE"/>
        </w:rPr>
        <w:t xml:space="preserve"> </w:t>
      </w:r>
      <w:r w:rsidRPr="00A06D5F">
        <w:rPr>
          <w:rFonts w:ascii="Verdana" w:hAnsi="Verdana" w:cs="Arial"/>
          <w:color w:val="1F497D"/>
          <w:sz w:val="22"/>
          <w:szCs w:val="22"/>
          <w:lang w:val="de-DE"/>
        </w:rPr>
        <w:t>mit sehr schönem Meerblick.</w:t>
      </w:r>
    </w:p>
    <w:p w:rsidR="00510857" w:rsidRDefault="00510857" w:rsidP="003E788C">
      <w:pPr>
        <w:jc w:val="both"/>
        <w:rPr>
          <w:rFonts w:ascii="Verdana" w:hAnsi="Verdana"/>
          <w:color w:val="1F497D"/>
          <w:sz w:val="22"/>
          <w:szCs w:val="22"/>
          <w:lang w:val="de-DE"/>
        </w:rPr>
      </w:pPr>
    </w:p>
    <w:p w:rsidR="00510857" w:rsidRPr="006176BA" w:rsidRDefault="00510857" w:rsidP="003E788C">
      <w:pPr>
        <w:jc w:val="both"/>
        <w:rPr>
          <w:rFonts w:ascii="Verdana" w:hAnsi="Verdana" w:cs="Arial"/>
          <w:b/>
          <w:color w:val="1F497D"/>
          <w:sz w:val="22"/>
          <w:szCs w:val="22"/>
          <w:lang w:val="de-DE"/>
        </w:rPr>
      </w:pPr>
      <w:r w:rsidRPr="006176BA">
        <w:rPr>
          <w:rFonts w:ascii="Verdana" w:hAnsi="Verdana"/>
          <w:b/>
          <w:color w:val="1F497D"/>
          <w:sz w:val="22"/>
          <w:szCs w:val="22"/>
          <w:lang w:val="de-DE"/>
        </w:rPr>
        <w:t xml:space="preserve">Weitere Informationen zu dem Programm und die Möglichkeit zur Reservierung gibt es über folgende Kontakte: </w:t>
      </w:r>
    </w:p>
    <w:p w:rsidR="00510857" w:rsidRPr="006176BA" w:rsidRDefault="00510857" w:rsidP="007637AA">
      <w:pPr>
        <w:jc w:val="both"/>
        <w:rPr>
          <w:rFonts w:ascii="Verdana" w:hAnsi="Verdana" w:cs="Arial"/>
          <w:color w:val="1F497D"/>
          <w:sz w:val="22"/>
          <w:szCs w:val="22"/>
          <w:lang w:val="de-DE"/>
        </w:rPr>
      </w:pPr>
      <w:r w:rsidRPr="006176BA">
        <w:rPr>
          <w:rFonts w:ascii="Verdana" w:hAnsi="Verdana" w:cs="Arial"/>
          <w:color w:val="1F497D"/>
          <w:sz w:val="22"/>
          <w:szCs w:val="22"/>
          <w:lang w:val="de-DE"/>
        </w:rPr>
        <w:t>Telefon: +34 971 077 000</w:t>
      </w:r>
    </w:p>
    <w:p w:rsidR="00510857" w:rsidRPr="006176BA" w:rsidRDefault="00510857" w:rsidP="007637AA">
      <w:pPr>
        <w:jc w:val="both"/>
        <w:rPr>
          <w:rFonts w:ascii="Verdana" w:hAnsi="Verdana" w:cs="Arial"/>
          <w:color w:val="1F497D"/>
          <w:sz w:val="22"/>
          <w:szCs w:val="22"/>
          <w:lang w:val="de-DE"/>
        </w:rPr>
      </w:pPr>
      <w:r w:rsidRPr="006176BA">
        <w:rPr>
          <w:rFonts w:ascii="Verdana" w:hAnsi="Verdana" w:cs="Arial"/>
          <w:color w:val="1F497D"/>
          <w:sz w:val="22"/>
          <w:szCs w:val="22"/>
          <w:lang w:val="de-DE"/>
        </w:rPr>
        <w:t>Kontakt</w:t>
      </w:r>
      <w:r>
        <w:rPr>
          <w:rFonts w:ascii="Verdana" w:hAnsi="Verdana" w:cs="Arial"/>
          <w:color w:val="1F497D"/>
          <w:sz w:val="22"/>
          <w:szCs w:val="22"/>
          <w:lang w:val="de-DE"/>
        </w:rPr>
        <w:t>: Herr Oscar Fernández (E-M</w:t>
      </w:r>
      <w:r w:rsidRPr="006176BA">
        <w:rPr>
          <w:rFonts w:ascii="Verdana" w:hAnsi="Verdana" w:cs="Arial"/>
          <w:color w:val="1F497D"/>
          <w:sz w:val="22"/>
          <w:szCs w:val="22"/>
          <w:lang w:val="de-DE"/>
        </w:rPr>
        <w:t>ail</w:t>
      </w:r>
      <w:r>
        <w:rPr>
          <w:rFonts w:ascii="Verdana" w:hAnsi="Verdana" w:cs="Arial"/>
          <w:color w:val="1F497D"/>
          <w:sz w:val="22"/>
          <w:szCs w:val="22"/>
          <w:lang w:val="de-DE"/>
        </w:rPr>
        <w:t xml:space="preserve">: </w:t>
      </w:r>
      <w:hyperlink r:id="rId8" w:history="1">
        <w:r w:rsidRPr="006176BA">
          <w:rPr>
            <w:rStyle w:val="Hyperlink"/>
            <w:rFonts w:ascii="Verdana" w:hAnsi="Verdana" w:cs="Arial"/>
            <w:sz w:val="22"/>
            <w:szCs w:val="22"/>
            <w:lang w:val="de-DE"/>
          </w:rPr>
          <w:t>oscar.fernandez@iberostar.com</w:t>
        </w:r>
      </w:hyperlink>
      <w:r>
        <w:rPr>
          <w:rFonts w:ascii="Verdana" w:hAnsi="Verdana" w:cs="Arial"/>
          <w:color w:val="1F497D"/>
          <w:sz w:val="22"/>
          <w:szCs w:val="22"/>
          <w:lang w:val="de-DE"/>
        </w:rPr>
        <w:t>) und</w:t>
      </w:r>
    </w:p>
    <w:p w:rsidR="00510857" w:rsidRPr="002011B9" w:rsidRDefault="00510857" w:rsidP="008C5746">
      <w:pPr>
        <w:ind w:left="1004" w:hanging="11"/>
        <w:jc w:val="both"/>
        <w:rPr>
          <w:rFonts w:ascii="Verdana" w:hAnsi="Verdana" w:cs="Arial"/>
          <w:color w:val="1F497D"/>
          <w:sz w:val="22"/>
          <w:szCs w:val="22"/>
          <w:lang w:val="de-DE"/>
        </w:rPr>
      </w:pPr>
      <w:r w:rsidRPr="002011B9">
        <w:rPr>
          <w:rFonts w:ascii="Verdana" w:hAnsi="Verdana" w:cs="Arial"/>
          <w:color w:val="1F497D"/>
          <w:sz w:val="22"/>
          <w:szCs w:val="22"/>
          <w:lang w:val="de-DE"/>
        </w:rPr>
        <w:t xml:space="preserve"> </w:t>
      </w:r>
      <w:smartTag w:uri="urn:schemas-microsoft-com:office:smarttags" w:element="metricconverter">
        <w:smartTagPr>
          <w:attr w:name="ProductID" w:val="1986 in"/>
        </w:smartTagPr>
        <w:r w:rsidRPr="002011B9">
          <w:rPr>
            <w:rFonts w:ascii="Verdana" w:hAnsi="Verdana" w:cs="Arial"/>
            <w:color w:val="1F497D"/>
            <w:sz w:val="22"/>
            <w:szCs w:val="22"/>
            <w:lang w:val="de-DE"/>
          </w:rPr>
          <w:t>Marta Zasadzinska</w:t>
        </w:r>
      </w:smartTag>
      <w:r w:rsidRPr="002011B9">
        <w:rPr>
          <w:rFonts w:ascii="Verdana" w:hAnsi="Verdana" w:cs="Arial"/>
          <w:color w:val="1F497D"/>
          <w:sz w:val="22"/>
          <w:szCs w:val="22"/>
          <w:lang w:val="de-DE"/>
        </w:rPr>
        <w:t xml:space="preserve"> (E-Mail: </w:t>
      </w:r>
      <w:hyperlink r:id="rId9" w:history="1">
        <w:r w:rsidRPr="002011B9">
          <w:rPr>
            <w:rStyle w:val="Hyperlink"/>
            <w:rFonts w:ascii="Verdana" w:hAnsi="Verdana" w:cs="Arial"/>
            <w:sz w:val="22"/>
            <w:szCs w:val="22"/>
            <w:lang w:val="de-DE"/>
          </w:rPr>
          <w:t>marta.zasadzinska@iberostar.com</w:t>
        </w:r>
      </w:hyperlink>
      <w:r w:rsidRPr="002011B9">
        <w:rPr>
          <w:rFonts w:ascii="Verdana" w:hAnsi="Verdana" w:cs="Arial"/>
          <w:color w:val="1F497D"/>
          <w:sz w:val="22"/>
          <w:szCs w:val="22"/>
          <w:lang w:val="de-DE"/>
        </w:rPr>
        <w:t xml:space="preserve">) </w:t>
      </w:r>
    </w:p>
    <w:p w:rsidR="00510857" w:rsidRPr="002011B9" w:rsidRDefault="00510857" w:rsidP="00E6431F">
      <w:pPr>
        <w:pStyle w:val="NoSpacing"/>
        <w:rPr>
          <w:rFonts w:ascii="Verdana" w:hAnsi="Verdana"/>
          <w:color w:val="1F497D"/>
          <w:lang w:val="de-DE"/>
        </w:rPr>
      </w:pPr>
    </w:p>
    <w:p w:rsidR="00510857" w:rsidRPr="008C0BB8" w:rsidRDefault="00510857" w:rsidP="00E6431F">
      <w:pPr>
        <w:pStyle w:val="NoSpacing"/>
        <w:rPr>
          <w:rFonts w:ascii="Verdana" w:hAnsi="Verdana"/>
          <w:color w:val="1F497D"/>
          <w:lang w:val="de-DE"/>
        </w:rPr>
      </w:pPr>
    </w:p>
    <w:p w:rsidR="00510857" w:rsidRPr="008C0BB8" w:rsidRDefault="00510857" w:rsidP="00E6431F">
      <w:pPr>
        <w:pStyle w:val="NoSpacing"/>
        <w:rPr>
          <w:rFonts w:ascii="Verdana" w:hAnsi="Verdana"/>
          <w:color w:val="1F497D"/>
          <w:lang w:val="de-DE"/>
        </w:rPr>
      </w:pPr>
    </w:p>
    <w:p w:rsidR="00510857" w:rsidRDefault="00510857">
      <w:pPr>
        <w:spacing w:after="200" w:line="276" w:lineRule="auto"/>
        <w:rPr>
          <w:rFonts w:ascii="Verdana" w:hAnsi="Verdana"/>
          <w:color w:val="1F497D"/>
          <w:sz w:val="20"/>
          <w:szCs w:val="20"/>
          <w:lang w:val="de-DE"/>
        </w:rPr>
      </w:pPr>
      <w:r>
        <w:rPr>
          <w:rFonts w:ascii="Verdana" w:hAnsi="Verdana"/>
          <w:color w:val="1F497D"/>
          <w:sz w:val="20"/>
          <w:szCs w:val="20"/>
          <w:lang w:val="de-DE"/>
        </w:rPr>
        <w:br w:type="page"/>
      </w:r>
    </w:p>
    <w:p w:rsidR="00510857" w:rsidRPr="00464D97" w:rsidRDefault="00510857" w:rsidP="00E6431F">
      <w:pPr>
        <w:rPr>
          <w:rFonts w:ascii="Verdana" w:hAnsi="Verdana"/>
          <w:color w:val="1F497D"/>
          <w:sz w:val="20"/>
          <w:szCs w:val="20"/>
          <w:lang w:val="de-DE"/>
        </w:rPr>
      </w:pPr>
      <w:r w:rsidRPr="00464D97">
        <w:rPr>
          <w:rFonts w:ascii="Verdana" w:hAnsi="Verdana"/>
          <w:b/>
          <w:color w:val="1F497D"/>
          <w:sz w:val="20"/>
          <w:szCs w:val="20"/>
          <w:lang w:val="de-DE"/>
        </w:rPr>
        <w:lastRenderedPageBreak/>
        <w:t>Über IBEROSTAR Hotels &amp; Resorts</w:t>
      </w:r>
    </w:p>
    <w:p w:rsidR="00510857" w:rsidRPr="00464D97" w:rsidRDefault="00510857" w:rsidP="00E6431F">
      <w:pPr>
        <w:rPr>
          <w:rFonts w:ascii="Verdana" w:hAnsi="Verdana"/>
          <w:color w:val="1F497D"/>
          <w:sz w:val="20"/>
          <w:szCs w:val="20"/>
          <w:lang w:val="de-DE"/>
        </w:rPr>
      </w:pPr>
    </w:p>
    <w:p w:rsidR="00510857" w:rsidRPr="00F61F50" w:rsidRDefault="00510857" w:rsidP="00E6431F">
      <w:pPr>
        <w:rPr>
          <w:rFonts w:ascii="Verdana" w:hAnsi="Verdana"/>
          <w:color w:val="1F497D"/>
          <w:sz w:val="20"/>
          <w:szCs w:val="20"/>
          <w:lang w:val="de-DE"/>
        </w:rPr>
      </w:pPr>
      <w:r w:rsidRPr="00F61F50">
        <w:rPr>
          <w:rFonts w:ascii="Verdana" w:hAnsi="Verdana"/>
          <w:color w:val="1F497D"/>
          <w:sz w:val="20"/>
          <w:szCs w:val="20"/>
          <w:lang w:val="de-DE"/>
        </w:rPr>
        <w:t xml:space="preserve">IBEROSTAR Hotels &amp; Resorts ist eine familiengeführte Ferienhotelkette, gegründet </w:t>
      </w:r>
      <w:smartTag w:uri="urn:schemas-microsoft-com:office:smarttags" w:element="metricconverter">
        <w:smartTagPr>
          <w:attr w:name="ProductID" w:val="1986 in"/>
        </w:smartTagPr>
        <w:r w:rsidRPr="00F61F50">
          <w:rPr>
            <w:rFonts w:ascii="Verdana" w:hAnsi="Verdana"/>
            <w:color w:val="1F497D"/>
            <w:sz w:val="20"/>
            <w:szCs w:val="20"/>
            <w:lang w:val="de-DE"/>
          </w:rPr>
          <w:t>1986 in</w:t>
        </w:r>
      </w:smartTag>
      <w:r w:rsidRPr="00F61F50">
        <w:rPr>
          <w:rFonts w:ascii="Verdana" w:hAnsi="Verdana"/>
          <w:color w:val="1F497D"/>
          <w:sz w:val="20"/>
          <w:szCs w:val="20"/>
          <w:lang w:val="de-DE"/>
        </w:rPr>
        <w:t xml:space="preserve"> Palma de Mallorca (Balearen, Spanien). Als Unternehmenszweig der GRUPO IBEROSTAR, einer der renommiertesten Touristikkonzerne Spaniens mit einer mehr als 50-jährigen Unternehmensgeschichte, managen die IBEROSTAR Hotels &amp; Resorts rund 100 Hotels, mit 36.000 Zimmern, vorwiegend im Vier</w:t>
      </w:r>
      <w:r>
        <w:rPr>
          <w:rFonts w:ascii="Verdana" w:hAnsi="Verdana"/>
          <w:color w:val="1F497D"/>
          <w:sz w:val="20"/>
          <w:szCs w:val="20"/>
          <w:lang w:val="de-DE"/>
        </w:rPr>
        <w:t>- und Fünf-Sterne-Segment, in 14</w:t>
      </w:r>
      <w:r w:rsidRPr="00F61F50">
        <w:rPr>
          <w:rFonts w:ascii="Verdana" w:hAnsi="Verdana"/>
          <w:color w:val="1F497D"/>
          <w:sz w:val="20"/>
          <w:szCs w:val="20"/>
          <w:lang w:val="de-DE"/>
        </w:rPr>
        <w:t xml:space="preserve"> Ländern weltweit. </w:t>
      </w:r>
    </w:p>
    <w:p w:rsidR="00510857" w:rsidRPr="00F61F50" w:rsidRDefault="00510857" w:rsidP="00E6431F">
      <w:pPr>
        <w:rPr>
          <w:rFonts w:ascii="Verdana" w:hAnsi="Verdana"/>
          <w:color w:val="1F497D"/>
          <w:sz w:val="22"/>
          <w:szCs w:val="22"/>
          <w:lang w:val="de-DE"/>
        </w:rPr>
      </w:pPr>
    </w:p>
    <w:p w:rsidR="00510857" w:rsidRPr="002011B9" w:rsidRDefault="00510857" w:rsidP="00E6431F">
      <w:pPr>
        <w:rPr>
          <w:rFonts w:ascii="Verdana" w:hAnsi="Verdana"/>
          <w:color w:val="1F497D"/>
          <w:sz w:val="22"/>
          <w:szCs w:val="22"/>
          <w:lang w:val="de-DE"/>
        </w:rPr>
      </w:pPr>
    </w:p>
    <w:p w:rsidR="00510857" w:rsidRPr="00691059" w:rsidRDefault="00510857" w:rsidP="009C2378">
      <w:pPr>
        <w:outlineLvl w:val="0"/>
        <w:rPr>
          <w:rFonts w:ascii="Verdana" w:hAnsi="Verdana"/>
          <w:color w:val="1F497D"/>
          <w:sz w:val="22"/>
          <w:szCs w:val="22"/>
          <w:lang w:val="de-DE"/>
        </w:rPr>
      </w:pPr>
      <w:r w:rsidRPr="00691059">
        <w:rPr>
          <w:rFonts w:ascii="Verdana" w:hAnsi="Verdana"/>
          <w:b/>
          <w:color w:val="1F497D"/>
          <w:sz w:val="22"/>
          <w:szCs w:val="22"/>
          <w:lang w:val="de-DE"/>
        </w:rPr>
        <w:t>Weitere Informationen zu IBEROSTAR finden Sie im Internet unter</w:t>
      </w:r>
      <w:r w:rsidRPr="00691059">
        <w:rPr>
          <w:rFonts w:ascii="Verdana" w:hAnsi="Verdana"/>
          <w:color w:val="1F497D"/>
          <w:sz w:val="22"/>
          <w:szCs w:val="22"/>
          <w:lang w:val="de-DE"/>
        </w:rPr>
        <w:t xml:space="preserve"> </w:t>
      </w:r>
      <w:hyperlink r:id="rId10" w:history="1">
        <w:r w:rsidRPr="00691059">
          <w:rPr>
            <w:rStyle w:val="Hyperlink"/>
            <w:rFonts w:ascii="Verdana" w:hAnsi="Verdana"/>
            <w:sz w:val="22"/>
            <w:szCs w:val="22"/>
            <w:lang w:val="de-DE"/>
          </w:rPr>
          <w:t>http://prensa.iberostar.com/</w:t>
        </w:r>
      </w:hyperlink>
      <w:r w:rsidRPr="00691059">
        <w:rPr>
          <w:rFonts w:ascii="Verdana" w:hAnsi="Verdana"/>
          <w:b/>
          <w:color w:val="1F497D"/>
          <w:sz w:val="22"/>
          <w:szCs w:val="22"/>
          <w:lang w:val="de-DE"/>
        </w:rPr>
        <w:t xml:space="preserve"> </w:t>
      </w:r>
    </w:p>
    <w:p w:rsidR="00510857" w:rsidRPr="009C2378" w:rsidRDefault="00510857" w:rsidP="00E6431F">
      <w:pPr>
        <w:rPr>
          <w:rFonts w:ascii="Verdana" w:hAnsi="Verdana"/>
          <w:color w:val="1F497D"/>
          <w:sz w:val="22"/>
          <w:szCs w:val="22"/>
          <w:lang w:val="de-DE"/>
        </w:rPr>
      </w:pPr>
    </w:p>
    <w:p w:rsidR="00510857" w:rsidRPr="002011B9" w:rsidRDefault="00510857" w:rsidP="00E6431F">
      <w:pPr>
        <w:rPr>
          <w:rFonts w:ascii="Verdana" w:hAnsi="Verdana"/>
          <w:color w:val="1F497D"/>
          <w:sz w:val="22"/>
          <w:szCs w:val="22"/>
          <w:lang w:val="de-DE"/>
        </w:rPr>
      </w:pPr>
    </w:p>
    <w:p w:rsidR="00510857" w:rsidRDefault="00510857" w:rsidP="00E6431F">
      <w:pPr>
        <w:outlineLvl w:val="0"/>
        <w:rPr>
          <w:rFonts w:ascii="Verdana" w:hAnsi="Verdana"/>
          <w:b/>
          <w:color w:val="1F497D"/>
          <w:sz w:val="22"/>
          <w:szCs w:val="22"/>
          <w:lang w:val="de-DE"/>
        </w:rPr>
      </w:pPr>
      <w:r>
        <w:rPr>
          <w:rFonts w:ascii="Verdana" w:hAnsi="Verdana"/>
          <w:b/>
          <w:color w:val="1F497D"/>
          <w:sz w:val="22"/>
          <w:szCs w:val="22"/>
          <w:lang w:val="de-DE"/>
        </w:rPr>
        <w:t>IBEROSTAR Pressestelle:</w:t>
      </w:r>
    </w:p>
    <w:p w:rsidR="00510857" w:rsidRDefault="00510857" w:rsidP="00E6431F">
      <w:pPr>
        <w:outlineLvl w:val="0"/>
        <w:rPr>
          <w:rFonts w:ascii="Verdana" w:hAnsi="Verdana"/>
          <w:b/>
          <w:color w:val="1F497D"/>
          <w:sz w:val="22"/>
          <w:szCs w:val="22"/>
          <w:lang w:val="de-DE"/>
        </w:rPr>
      </w:pPr>
    </w:p>
    <w:p w:rsidR="00510857" w:rsidRPr="00464D97" w:rsidRDefault="00510857" w:rsidP="00E6431F">
      <w:pPr>
        <w:outlineLvl w:val="0"/>
        <w:rPr>
          <w:rFonts w:ascii="Verdana" w:hAnsi="Verdana"/>
          <w:b/>
          <w:color w:val="1F497D"/>
          <w:sz w:val="22"/>
          <w:szCs w:val="22"/>
          <w:lang w:val="de-DE"/>
        </w:rPr>
      </w:pPr>
      <w:r w:rsidRPr="00464D97">
        <w:rPr>
          <w:rFonts w:ascii="Verdana" w:hAnsi="Verdana"/>
          <w:b/>
          <w:color w:val="1F497D"/>
          <w:sz w:val="22"/>
          <w:szCs w:val="22"/>
          <w:lang w:val="de-DE"/>
        </w:rPr>
        <w:t>Edelman GmbH</w:t>
      </w:r>
    </w:p>
    <w:p w:rsidR="00510857" w:rsidRPr="00464D97" w:rsidRDefault="00510857" w:rsidP="00E6431F">
      <w:pPr>
        <w:outlineLvl w:val="0"/>
        <w:rPr>
          <w:rFonts w:ascii="Verdana" w:hAnsi="Verdana"/>
          <w:color w:val="1F497D"/>
          <w:sz w:val="22"/>
          <w:szCs w:val="22"/>
          <w:lang w:val="de-DE"/>
        </w:rPr>
      </w:pPr>
      <w:r w:rsidRPr="00464D97">
        <w:rPr>
          <w:rFonts w:ascii="Verdana" w:hAnsi="Verdana"/>
          <w:color w:val="1F497D"/>
          <w:sz w:val="22"/>
          <w:szCs w:val="22"/>
          <w:lang w:val="de-DE"/>
        </w:rPr>
        <w:t>Barbara Stählin</w:t>
      </w:r>
    </w:p>
    <w:p w:rsidR="00510857" w:rsidRPr="00464D97" w:rsidRDefault="00510857" w:rsidP="00E6431F">
      <w:pPr>
        <w:rPr>
          <w:rFonts w:ascii="Verdana" w:hAnsi="Verdana"/>
          <w:color w:val="1F497D"/>
          <w:sz w:val="22"/>
          <w:szCs w:val="22"/>
          <w:lang w:val="de-DE"/>
        </w:rPr>
      </w:pPr>
      <w:r w:rsidRPr="00464D97">
        <w:rPr>
          <w:rFonts w:ascii="Verdana" w:hAnsi="Verdana"/>
          <w:color w:val="1F497D"/>
          <w:sz w:val="22"/>
          <w:szCs w:val="22"/>
          <w:lang w:val="de-DE"/>
        </w:rPr>
        <w:t>Telefon: +49 69 75 61 99-20</w:t>
      </w:r>
    </w:p>
    <w:p w:rsidR="00510857" w:rsidRPr="00464D97" w:rsidRDefault="00510857" w:rsidP="00E6431F">
      <w:pPr>
        <w:rPr>
          <w:rFonts w:ascii="Verdana" w:hAnsi="Verdana"/>
          <w:color w:val="1F497D"/>
          <w:sz w:val="22"/>
          <w:szCs w:val="22"/>
          <w:lang w:val="de-DE"/>
        </w:rPr>
      </w:pPr>
      <w:r w:rsidRPr="00464D97">
        <w:rPr>
          <w:rFonts w:ascii="Verdana" w:hAnsi="Verdana"/>
          <w:color w:val="1F497D"/>
          <w:sz w:val="22"/>
          <w:szCs w:val="22"/>
          <w:lang w:val="de-DE"/>
        </w:rPr>
        <w:t xml:space="preserve">E-Mail: </w:t>
      </w:r>
      <w:hyperlink r:id="rId11" w:history="1">
        <w:r w:rsidRPr="00464D97">
          <w:rPr>
            <w:rStyle w:val="Hyperlink"/>
            <w:rFonts w:ascii="Verdana" w:hAnsi="Verdana"/>
            <w:sz w:val="22"/>
            <w:szCs w:val="22"/>
            <w:lang w:val="de-DE"/>
          </w:rPr>
          <w:t>barbara.staehlin@edelman.com</w:t>
        </w:r>
      </w:hyperlink>
    </w:p>
    <w:p w:rsidR="00510857" w:rsidRPr="00464D97" w:rsidRDefault="00510857" w:rsidP="00E6431F">
      <w:pPr>
        <w:rPr>
          <w:rFonts w:ascii="Verdana" w:hAnsi="Verdana"/>
          <w:color w:val="1F497D"/>
          <w:sz w:val="22"/>
          <w:szCs w:val="22"/>
          <w:lang w:val="de-DE"/>
        </w:rPr>
      </w:pPr>
    </w:p>
    <w:p w:rsidR="00510857" w:rsidRPr="00464D97" w:rsidRDefault="00510857" w:rsidP="00E6431F">
      <w:pPr>
        <w:rPr>
          <w:rFonts w:ascii="Verdana" w:hAnsi="Verdana"/>
          <w:color w:val="1F497D"/>
          <w:sz w:val="22"/>
          <w:szCs w:val="22"/>
          <w:lang w:val="de-DE"/>
        </w:rPr>
      </w:pPr>
      <w:r w:rsidRPr="00464D97">
        <w:rPr>
          <w:rFonts w:ascii="Verdana" w:hAnsi="Verdana"/>
          <w:color w:val="1F497D"/>
          <w:sz w:val="22"/>
          <w:szCs w:val="22"/>
          <w:lang w:val="de-DE"/>
        </w:rPr>
        <w:t>Talin Dilsizyan</w:t>
      </w:r>
    </w:p>
    <w:p w:rsidR="00510857" w:rsidRPr="00464D97" w:rsidRDefault="00510857" w:rsidP="00E6431F">
      <w:pPr>
        <w:rPr>
          <w:rFonts w:ascii="Verdana" w:hAnsi="Verdana"/>
          <w:color w:val="1F497D"/>
          <w:sz w:val="22"/>
          <w:szCs w:val="22"/>
          <w:lang w:val="de-DE"/>
        </w:rPr>
      </w:pPr>
      <w:r w:rsidRPr="00464D97">
        <w:rPr>
          <w:rFonts w:ascii="Verdana" w:hAnsi="Verdana"/>
          <w:color w:val="1F497D"/>
          <w:sz w:val="22"/>
          <w:szCs w:val="22"/>
          <w:lang w:val="de-DE"/>
        </w:rPr>
        <w:t>Telefon: +49 69 75 61 99-21</w:t>
      </w:r>
    </w:p>
    <w:p w:rsidR="00510857" w:rsidRPr="00464D97" w:rsidRDefault="00510857" w:rsidP="00E6431F">
      <w:pPr>
        <w:rPr>
          <w:rFonts w:ascii="Verdana" w:hAnsi="Verdana"/>
          <w:color w:val="1F497D"/>
          <w:sz w:val="22"/>
          <w:szCs w:val="22"/>
          <w:lang w:val="de-DE"/>
        </w:rPr>
      </w:pPr>
      <w:r w:rsidRPr="00464D97">
        <w:rPr>
          <w:rFonts w:ascii="Verdana" w:hAnsi="Verdana"/>
          <w:color w:val="1F497D"/>
          <w:sz w:val="22"/>
          <w:szCs w:val="22"/>
          <w:lang w:val="de-DE"/>
        </w:rPr>
        <w:t xml:space="preserve">E-Mail: </w:t>
      </w:r>
      <w:hyperlink r:id="rId12" w:history="1">
        <w:r w:rsidRPr="00464D97">
          <w:rPr>
            <w:rStyle w:val="Hyperlink"/>
            <w:rFonts w:ascii="Verdana" w:hAnsi="Verdana"/>
            <w:sz w:val="22"/>
            <w:szCs w:val="22"/>
            <w:lang w:val="de-DE"/>
          </w:rPr>
          <w:t>talin.dilsizyan@edelman.com</w:t>
        </w:r>
      </w:hyperlink>
      <w:r w:rsidRPr="00464D97">
        <w:rPr>
          <w:rFonts w:ascii="Verdana" w:hAnsi="Verdana"/>
          <w:color w:val="1F497D"/>
          <w:sz w:val="22"/>
          <w:szCs w:val="22"/>
          <w:lang w:val="de-DE"/>
        </w:rPr>
        <w:t xml:space="preserve"> </w:t>
      </w:r>
    </w:p>
    <w:p w:rsidR="00510857" w:rsidRDefault="00510857" w:rsidP="00E6431F">
      <w:pPr>
        <w:pStyle w:val="NoSpacing"/>
        <w:rPr>
          <w:rFonts w:ascii="Verdana" w:hAnsi="Verdana"/>
          <w:b/>
          <w:color w:val="1F497D"/>
          <w:sz w:val="20"/>
          <w:szCs w:val="20"/>
          <w:lang w:val="de-DE"/>
        </w:rPr>
      </w:pPr>
    </w:p>
    <w:p w:rsidR="00510857" w:rsidRDefault="00510857" w:rsidP="00E6431F">
      <w:pPr>
        <w:pStyle w:val="NoSpacing"/>
        <w:rPr>
          <w:rFonts w:ascii="Verdana" w:hAnsi="Verdana"/>
          <w:b/>
          <w:color w:val="1F497D"/>
          <w:lang w:val="de-DE"/>
        </w:rPr>
      </w:pPr>
    </w:p>
    <w:p w:rsidR="00510857" w:rsidRDefault="00510857" w:rsidP="00E6431F">
      <w:pPr>
        <w:pStyle w:val="NoSpacing"/>
        <w:rPr>
          <w:rFonts w:ascii="Verdana" w:hAnsi="Verdana"/>
          <w:b/>
          <w:color w:val="1F497D"/>
          <w:lang w:val="de-DE"/>
        </w:rPr>
      </w:pPr>
    </w:p>
    <w:sectPr w:rsidR="00510857" w:rsidSect="001622F4">
      <w:headerReference w:type="default" r:id="rId13"/>
      <w:footerReference w:type="default" r:id="rId14"/>
      <w:pgSz w:w="11906" w:h="16838" w:code="9"/>
      <w:pgMar w:top="2127" w:right="1274" w:bottom="1843" w:left="993" w:header="709" w:footer="509" w:gutter="28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857" w:rsidRDefault="00510857" w:rsidP="00970448">
      <w:r>
        <w:separator/>
      </w:r>
    </w:p>
  </w:endnote>
  <w:endnote w:type="continuationSeparator" w:id="0">
    <w:p w:rsidR="00510857" w:rsidRDefault="00510857" w:rsidP="009704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57" w:rsidRPr="00F82EDD" w:rsidRDefault="00E506D5" w:rsidP="001622F4">
    <w:pPr>
      <w:pStyle w:val="Footer"/>
      <w:ind w:firstLine="708"/>
      <w:rPr>
        <w:rFonts w:ascii="Verdana" w:hAnsi="Verdana"/>
        <w:b/>
        <w:color w:val="595959"/>
        <w:sz w:val="16"/>
        <w:szCs w:val="16"/>
      </w:rPr>
    </w:pPr>
    <w:r>
      <w:rPr>
        <w:noProof/>
        <w:lang w:val="en-US" w:eastAsia="en-US"/>
      </w:rPr>
      <w:drawing>
        <wp:anchor distT="0" distB="0" distL="114300" distR="114300" simplePos="0" relativeHeight="251657216" behindDoc="0" locked="0" layoutInCell="1" allowOverlap="1">
          <wp:simplePos x="0" y="0"/>
          <wp:positionH relativeFrom="column">
            <wp:posOffset>5867400</wp:posOffset>
          </wp:positionH>
          <wp:positionV relativeFrom="paragraph">
            <wp:posOffset>-17780</wp:posOffset>
          </wp:positionV>
          <wp:extent cx="685800" cy="603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603885"/>
                  </a:xfrm>
                  <a:prstGeom prst="rect">
                    <a:avLst/>
                  </a:prstGeom>
                  <a:noFill/>
                </pic:spPr>
              </pic:pic>
            </a:graphicData>
          </a:graphic>
        </wp:anchor>
      </w:drawing>
    </w:r>
    <w:r w:rsidR="00510857" w:rsidRPr="00F82EDD">
      <w:rPr>
        <w:rFonts w:ascii="Verdana" w:hAnsi="Verdana"/>
        <w:b/>
        <w:color w:val="595959"/>
        <w:sz w:val="16"/>
        <w:szCs w:val="16"/>
      </w:rPr>
      <w:t xml:space="preserve">España – Grecia – Italia – Túnez – Marruecos – Montenegro – Turquía </w:t>
    </w:r>
    <w:r w:rsidR="00510857">
      <w:rPr>
        <w:rFonts w:ascii="Verdana" w:hAnsi="Verdana"/>
        <w:b/>
        <w:color w:val="595959"/>
        <w:sz w:val="16"/>
        <w:szCs w:val="16"/>
      </w:rPr>
      <w:t>–</w:t>
    </w:r>
    <w:r w:rsidR="00510857" w:rsidRPr="00F82EDD">
      <w:rPr>
        <w:rFonts w:ascii="Verdana" w:hAnsi="Verdana"/>
        <w:b/>
        <w:color w:val="595959"/>
        <w:sz w:val="16"/>
        <w:szCs w:val="16"/>
      </w:rPr>
      <w:t xml:space="preserve"> Chipre</w:t>
    </w:r>
    <w:r w:rsidR="00510857">
      <w:rPr>
        <w:rFonts w:ascii="Verdana" w:hAnsi="Verdana"/>
        <w:b/>
        <w:color w:val="595959"/>
        <w:sz w:val="16"/>
        <w:szCs w:val="16"/>
      </w:rPr>
      <w:t xml:space="preserve"> – Cabo Verde</w:t>
    </w:r>
  </w:p>
  <w:p w:rsidR="00510857" w:rsidRPr="00F82EDD" w:rsidRDefault="00510857" w:rsidP="001622F4">
    <w:pPr>
      <w:pStyle w:val="Footer"/>
      <w:jc w:val="center"/>
      <w:rPr>
        <w:rFonts w:ascii="Verdana" w:hAnsi="Verdana"/>
        <w:b/>
        <w:color w:val="595959"/>
        <w:sz w:val="16"/>
        <w:szCs w:val="16"/>
      </w:rPr>
    </w:pPr>
    <w:r w:rsidRPr="00F82EDD">
      <w:rPr>
        <w:rFonts w:ascii="Verdana" w:hAnsi="Verdana"/>
        <w:b/>
        <w:color w:val="595959"/>
        <w:sz w:val="16"/>
        <w:szCs w:val="16"/>
      </w:rPr>
      <w:t>Bulgaria – Croacia – Rep. Dominicana – Cuba – México – Brasil – Jamaica</w:t>
    </w:r>
  </w:p>
  <w:p w:rsidR="00510857" w:rsidRDefault="00510857" w:rsidP="001622F4">
    <w:pPr>
      <w:pStyle w:val="Footer"/>
      <w:rPr>
        <w:rFonts w:ascii="Verdana" w:hAnsi="Verdana"/>
        <w:sz w:val="18"/>
        <w:szCs w:val="18"/>
      </w:rPr>
    </w:pPr>
  </w:p>
  <w:p w:rsidR="00510857" w:rsidRPr="00F82EDD" w:rsidRDefault="00510857" w:rsidP="001622F4">
    <w:pPr>
      <w:pStyle w:val="Footer"/>
      <w:jc w:val="center"/>
      <w:rPr>
        <w:b/>
        <w:color w:val="595959"/>
      </w:rPr>
    </w:pPr>
    <w:r w:rsidRPr="00F82EDD">
      <w:rPr>
        <w:rFonts w:ascii="Verdana" w:hAnsi="Verdana"/>
        <w:b/>
        <w:color w:val="595959"/>
      </w:rPr>
      <w:t>iberostar.com</w:t>
    </w:r>
  </w:p>
  <w:p w:rsidR="00510857" w:rsidRDefault="00510857" w:rsidP="001622F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857" w:rsidRDefault="00510857" w:rsidP="00970448">
      <w:r>
        <w:separator/>
      </w:r>
    </w:p>
  </w:footnote>
  <w:footnote w:type="continuationSeparator" w:id="0">
    <w:p w:rsidR="00510857" w:rsidRDefault="00510857" w:rsidP="00970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857" w:rsidRDefault="00E506D5" w:rsidP="001622F4">
    <w:pPr>
      <w:pStyle w:val="Header"/>
      <w:tabs>
        <w:tab w:val="clear" w:pos="8504"/>
        <w:tab w:val="right" w:pos="9214"/>
      </w:tabs>
      <w:ind w:left="142"/>
      <w:jc w:val="center"/>
    </w:pPr>
    <w:r>
      <w:rPr>
        <w:noProof/>
        <w:lang w:val="en-US" w:eastAsia="en-US"/>
      </w:rPr>
      <w:drawing>
        <wp:anchor distT="0" distB="0" distL="114300" distR="114300" simplePos="0" relativeHeight="251658240" behindDoc="0" locked="0" layoutInCell="1" allowOverlap="1">
          <wp:simplePos x="0" y="0"/>
          <wp:positionH relativeFrom="column">
            <wp:posOffset>2541270</wp:posOffset>
          </wp:positionH>
          <wp:positionV relativeFrom="paragraph">
            <wp:posOffset>-114300</wp:posOffset>
          </wp:positionV>
          <wp:extent cx="1238250" cy="9334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38250" cy="933450"/>
                  </a:xfrm>
                  <a:prstGeom prst="rect">
                    <a:avLst/>
                  </a:prstGeom>
                  <a:noFill/>
                </pic:spPr>
              </pic:pic>
            </a:graphicData>
          </a:graphic>
        </wp:anchor>
      </w:drawing>
    </w:r>
    <w:r w:rsidR="00510857">
      <w:tab/>
    </w:r>
    <w:r w:rsidR="00510857">
      <w:tab/>
    </w:r>
    <w:r w:rsidR="00510857">
      <w:tab/>
    </w:r>
    <w:r w:rsidR="00510857">
      <w:tab/>
      <w:t xml:space="preserve">     </w:t>
    </w:r>
  </w:p>
  <w:p w:rsidR="00510857" w:rsidRDefault="00510857" w:rsidP="001622F4">
    <w:pPr>
      <w:pStyle w:val="Header"/>
      <w:jc w:val="center"/>
    </w:pPr>
  </w:p>
  <w:p w:rsidR="00510857" w:rsidRDefault="00510857" w:rsidP="001622F4">
    <w:pPr>
      <w:pStyle w:val="Header"/>
      <w:jc w:val="center"/>
    </w:pPr>
  </w:p>
  <w:p w:rsidR="00510857" w:rsidRDefault="00510857" w:rsidP="001622F4">
    <w:pPr>
      <w:pStyle w:val="Header"/>
      <w:jc w:val="center"/>
    </w:pPr>
  </w:p>
  <w:p w:rsidR="00510857" w:rsidRPr="00441C13" w:rsidRDefault="00510857" w:rsidP="001622F4">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535E"/>
    <w:multiLevelType w:val="hybridMultilevel"/>
    <w:tmpl w:val="58CCED70"/>
    <w:lvl w:ilvl="0" w:tplc="900A552E">
      <w:numFmt w:val="bullet"/>
      <w:lvlText w:val=""/>
      <w:lvlJc w:val="left"/>
      <w:pPr>
        <w:ind w:left="720" w:hanging="360"/>
      </w:pPr>
      <w:rPr>
        <w:rFonts w:ascii="Symbol" w:eastAsia="Times New Roman" w:hAnsi="Symbol" w:hint="default"/>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0268C6"/>
    <w:multiLevelType w:val="hybridMultilevel"/>
    <w:tmpl w:val="CE38B87A"/>
    <w:lvl w:ilvl="0" w:tplc="9D204356">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083C33"/>
    <w:multiLevelType w:val="hybridMultilevel"/>
    <w:tmpl w:val="4198E4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50E769DF"/>
    <w:multiLevelType w:val="hybridMultilevel"/>
    <w:tmpl w:val="ABB851B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5BE5359F"/>
    <w:multiLevelType w:val="hybridMultilevel"/>
    <w:tmpl w:val="8100553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FA6078"/>
    <w:rsid w:val="000140B9"/>
    <w:rsid w:val="000157A5"/>
    <w:rsid w:val="00015F63"/>
    <w:rsid w:val="00020CC4"/>
    <w:rsid w:val="00025E1B"/>
    <w:rsid w:val="000267B7"/>
    <w:rsid w:val="00030AF7"/>
    <w:rsid w:val="00030D18"/>
    <w:rsid w:val="00034B41"/>
    <w:rsid w:val="00037726"/>
    <w:rsid w:val="000421DD"/>
    <w:rsid w:val="00044EBB"/>
    <w:rsid w:val="00045440"/>
    <w:rsid w:val="0004624B"/>
    <w:rsid w:val="00051972"/>
    <w:rsid w:val="00053C57"/>
    <w:rsid w:val="00055818"/>
    <w:rsid w:val="0005658A"/>
    <w:rsid w:val="000600A1"/>
    <w:rsid w:val="000601E7"/>
    <w:rsid w:val="00060C33"/>
    <w:rsid w:val="000759FC"/>
    <w:rsid w:val="00080C32"/>
    <w:rsid w:val="00086661"/>
    <w:rsid w:val="00087DEA"/>
    <w:rsid w:val="000900F1"/>
    <w:rsid w:val="00092086"/>
    <w:rsid w:val="00095E2F"/>
    <w:rsid w:val="000A10F7"/>
    <w:rsid w:val="000A3221"/>
    <w:rsid w:val="000A54F7"/>
    <w:rsid w:val="000B648E"/>
    <w:rsid w:val="000B7348"/>
    <w:rsid w:val="000C0008"/>
    <w:rsid w:val="000C046E"/>
    <w:rsid w:val="000C1028"/>
    <w:rsid w:val="000C3D45"/>
    <w:rsid w:val="000C4A5C"/>
    <w:rsid w:val="000C6D6F"/>
    <w:rsid w:val="000D0E9B"/>
    <w:rsid w:val="000D3215"/>
    <w:rsid w:val="000D76CC"/>
    <w:rsid w:val="000F10EE"/>
    <w:rsid w:val="000F1E9E"/>
    <w:rsid w:val="000F3EE5"/>
    <w:rsid w:val="0010396B"/>
    <w:rsid w:val="00120C25"/>
    <w:rsid w:val="00126E01"/>
    <w:rsid w:val="00127A12"/>
    <w:rsid w:val="0014426D"/>
    <w:rsid w:val="00144796"/>
    <w:rsid w:val="00146221"/>
    <w:rsid w:val="001508E6"/>
    <w:rsid w:val="001609D5"/>
    <w:rsid w:val="00162054"/>
    <w:rsid w:val="001622F4"/>
    <w:rsid w:val="0016263F"/>
    <w:rsid w:val="0016351B"/>
    <w:rsid w:val="001652EC"/>
    <w:rsid w:val="00167FFA"/>
    <w:rsid w:val="00170CCC"/>
    <w:rsid w:val="001714AF"/>
    <w:rsid w:val="001862DD"/>
    <w:rsid w:val="001A0AD6"/>
    <w:rsid w:val="001A5E7F"/>
    <w:rsid w:val="001C512B"/>
    <w:rsid w:val="001D088B"/>
    <w:rsid w:val="001E0E28"/>
    <w:rsid w:val="001E442C"/>
    <w:rsid w:val="001F1A90"/>
    <w:rsid w:val="001F4F69"/>
    <w:rsid w:val="001F72CE"/>
    <w:rsid w:val="00200FFD"/>
    <w:rsid w:val="002011B9"/>
    <w:rsid w:val="002075A1"/>
    <w:rsid w:val="00213140"/>
    <w:rsid w:val="002137BA"/>
    <w:rsid w:val="00214E55"/>
    <w:rsid w:val="00222B2D"/>
    <w:rsid w:val="00231371"/>
    <w:rsid w:val="00242783"/>
    <w:rsid w:val="002435E3"/>
    <w:rsid w:val="00246725"/>
    <w:rsid w:val="00260749"/>
    <w:rsid w:val="00266DDC"/>
    <w:rsid w:val="00272AF7"/>
    <w:rsid w:val="00285DB1"/>
    <w:rsid w:val="00285F8C"/>
    <w:rsid w:val="00287C45"/>
    <w:rsid w:val="0029014F"/>
    <w:rsid w:val="0029063F"/>
    <w:rsid w:val="002910F9"/>
    <w:rsid w:val="0029578B"/>
    <w:rsid w:val="002A7544"/>
    <w:rsid w:val="002B31C3"/>
    <w:rsid w:val="002C0045"/>
    <w:rsid w:val="002C077E"/>
    <w:rsid w:val="002C529A"/>
    <w:rsid w:val="002C6D0E"/>
    <w:rsid w:val="002D5A89"/>
    <w:rsid w:val="002E1632"/>
    <w:rsid w:val="002E3BE1"/>
    <w:rsid w:val="002E6616"/>
    <w:rsid w:val="002F06E1"/>
    <w:rsid w:val="002F3A8C"/>
    <w:rsid w:val="002F7F4E"/>
    <w:rsid w:val="00305888"/>
    <w:rsid w:val="00313297"/>
    <w:rsid w:val="003172E2"/>
    <w:rsid w:val="00323038"/>
    <w:rsid w:val="0032561E"/>
    <w:rsid w:val="003322A9"/>
    <w:rsid w:val="003503FA"/>
    <w:rsid w:val="00350890"/>
    <w:rsid w:val="00357B84"/>
    <w:rsid w:val="00357E8F"/>
    <w:rsid w:val="00360513"/>
    <w:rsid w:val="00362730"/>
    <w:rsid w:val="003813F7"/>
    <w:rsid w:val="003845EB"/>
    <w:rsid w:val="003860D7"/>
    <w:rsid w:val="003903D0"/>
    <w:rsid w:val="00395E1F"/>
    <w:rsid w:val="003A6B04"/>
    <w:rsid w:val="003B4D33"/>
    <w:rsid w:val="003B6265"/>
    <w:rsid w:val="003C070A"/>
    <w:rsid w:val="003C0D48"/>
    <w:rsid w:val="003C1DFF"/>
    <w:rsid w:val="003C2440"/>
    <w:rsid w:val="003D130D"/>
    <w:rsid w:val="003D1A00"/>
    <w:rsid w:val="003D25B9"/>
    <w:rsid w:val="003D466E"/>
    <w:rsid w:val="003D7CE9"/>
    <w:rsid w:val="003E4576"/>
    <w:rsid w:val="003E48B2"/>
    <w:rsid w:val="003E788C"/>
    <w:rsid w:val="003E7FD6"/>
    <w:rsid w:val="003F0187"/>
    <w:rsid w:val="003F3D92"/>
    <w:rsid w:val="003F4765"/>
    <w:rsid w:val="003F6FD4"/>
    <w:rsid w:val="0041089A"/>
    <w:rsid w:val="0041159C"/>
    <w:rsid w:val="004117E3"/>
    <w:rsid w:val="004124EC"/>
    <w:rsid w:val="00414276"/>
    <w:rsid w:val="00414840"/>
    <w:rsid w:val="00415A8D"/>
    <w:rsid w:val="0042143F"/>
    <w:rsid w:val="00423EE5"/>
    <w:rsid w:val="00426F63"/>
    <w:rsid w:val="00434553"/>
    <w:rsid w:val="00437095"/>
    <w:rsid w:val="00441C13"/>
    <w:rsid w:val="0044322F"/>
    <w:rsid w:val="0045049A"/>
    <w:rsid w:val="00451709"/>
    <w:rsid w:val="00451898"/>
    <w:rsid w:val="00454F12"/>
    <w:rsid w:val="004624D3"/>
    <w:rsid w:val="00464D97"/>
    <w:rsid w:val="00467F46"/>
    <w:rsid w:val="00470182"/>
    <w:rsid w:val="004708B3"/>
    <w:rsid w:val="00470901"/>
    <w:rsid w:val="00470D45"/>
    <w:rsid w:val="0047104D"/>
    <w:rsid w:val="00481F3E"/>
    <w:rsid w:val="00482125"/>
    <w:rsid w:val="0048348B"/>
    <w:rsid w:val="0048396C"/>
    <w:rsid w:val="00486652"/>
    <w:rsid w:val="004874E3"/>
    <w:rsid w:val="00491C4A"/>
    <w:rsid w:val="0049259F"/>
    <w:rsid w:val="0049602D"/>
    <w:rsid w:val="004A0D76"/>
    <w:rsid w:val="004A572A"/>
    <w:rsid w:val="004A6492"/>
    <w:rsid w:val="004A7B3E"/>
    <w:rsid w:val="004B18AD"/>
    <w:rsid w:val="004B1A52"/>
    <w:rsid w:val="004B240B"/>
    <w:rsid w:val="004C3C75"/>
    <w:rsid w:val="004D5843"/>
    <w:rsid w:val="004E07E1"/>
    <w:rsid w:val="004E0AFF"/>
    <w:rsid w:val="004E2F90"/>
    <w:rsid w:val="004E355E"/>
    <w:rsid w:val="005067B2"/>
    <w:rsid w:val="00510857"/>
    <w:rsid w:val="00512D99"/>
    <w:rsid w:val="00513EC9"/>
    <w:rsid w:val="005165A7"/>
    <w:rsid w:val="00526BA2"/>
    <w:rsid w:val="0053280D"/>
    <w:rsid w:val="00537CA6"/>
    <w:rsid w:val="00545EF6"/>
    <w:rsid w:val="0056042C"/>
    <w:rsid w:val="00563520"/>
    <w:rsid w:val="0056445E"/>
    <w:rsid w:val="00572F89"/>
    <w:rsid w:val="005736E2"/>
    <w:rsid w:val="005742F8"/>
    <w:rsid w:val="0057447D"/>
    <w:rsid w:val="005771FA"/>
    <w:rsid w:val="00580368"/>
    <w:rsid w:val="00583AC7"/>
    <w:rsid w:val="0058574B"/>
    <w:rsid w:val="005918BD"/>
    <w:rsid w:val="00591E67"/>
    <w:rsid w:val="005945F2"/>
    <w:rsid w:val="00595BCE"/>
    <w:rsid w:val="005A160B"/>
    <w:rsid w:val="005A219D"/>
    <w:rsid w:val="005B0DFA"/>
    <w:rsid w:val="005B3FBB"/>
    <w:rsid w:val="005B68BC"/>
    <w:rsid w:val="005C112D"/>
    <w:rsid w:val="005C18B9"/>
    <w:rsid w:val="005C1F00"/>
    <w:rsid w:val="005C61AE"/>
    <w:rsid w:val="005D3CA1"/>
    <w:rsid w:val="005D5A00"/>
    <w:rsid w:val="005D6186"/>
    <w:rsid w:val="005E1DF2"/>
    <w:rsid w:val="005F125D"/>
    <w:rsid w:val="005F48FE"/>
    <w:rsid w:val="005F612E"/>
    <w:rsid w:val="005F6E5E"/>
    <w:rsid w:val="006024D1"/>
    <w:rsid w:val="00603808"/>
    <w:rsid w:val="0060560E"/>
    <w:rsid w:val="00611D0B"/>
    <w:rsid w:val="006120C2"/>
    <w:rsid w:val="00616458"/>
    <w:rsid w:val="006170DB"/>
    <w:rsid w:val="006176BA"/>
    <w:rsid w:val="00620584"/>
    <w:rsid w:val="006214ED"/>
    <w:rsid w:val="0062381F"/>
    <w:rsid w:val="00625442"/>
    <w:rsid w:val="00633A11"/>
    <w:rsid w:val="00643DA0"/>
    <w:rsid w:val="00645030"/>
    <w:rsid w:val="00650ADF"/>
    <w:rsid w:val="00660449"/>
    <w:rsid w:val="006614CD"/>
    <w:rsid w:val="00663A6C"/>
    <w:rsid w:val="006669C5"/>
    <w:rsid w:val="0067101D"/>
    <w:rsid w:val="0067218B"/>
    <w:rsid w:val="0067283E"/>
    <w:rsid w:val="00682B1A"/>
    <w:rsid w:val="00684268"/>
    <w:rsid w:val="006857A4"/>
    <w:rsid w:val="00686039"/>
    <w:rsid w:val="00691059"/>
    <w:rsid w:val="00697B9A"/>
    <w:rsid w:val="006A111B"/>
    <w:rsid w:val="006A4B20"/>
    <w:rsid w:val="006A75C3"/>
    <w:rsid w:val="006B0107"/>
    <w:rsid w:val="006B3963"/>
    <w:rsid w:val="006B3FFD"/>
    <w:rsid w:val="006B4363"/>
    <w:rsid w:val="006B7823"/>
    <w:rsid w:val="006E1484"/>
    <w:rsid w:val="006F0A4A"/>
    <w:rsid w:val="006F1BCC"/>
    <w:rsid w:val="006F4398"/>
    <w:rsid w:val="007039C0"/>
    <w:rsid w:val="00706EEB"/>
    <w:rsid w:val="007125B9"/>
    <w:rsid w:val="00712B94"/>
    <w:rsid w:val="00715A0B"/>
    <w:rsid w:val="007168DF"/>
    <w:rsid w:val="00720A16"/>
    <w:rsid w:val="00722DF1"/>
    <w:rsid w:val="007279C0"/>
    <w:rsid w:val="0073737D"/>
    <w:rsid w:val="00740F83"/>
    <w:rsid w:val="00742380"/>
    <w:rsid w:val="0074473E"/>
    <w:rsid w:val="00746559"/>
    <w:rsid w:val="00750AC8"/>
    <w:rsid w:val="00752586"/>
    <w:rsid w:val="007538E4"/>
    <w:rsid w:val="00757828"/>
    <w:rsid w:val="007637AA"/>
    <w:rsid w:val="0076718E"/>
    <w:rsid w:val="00771F6B"/>
    <w:rsid w:val="00774D11"/>
    <w:rsid w:val="00781ABB"/>
    <w:rsid w:val="007851DA"/>
    <w:rsid w:val="00786997"/>
    <w:rsid w:val="00795090"/>
    <w:rsid w:val="0079590C"/>
    <w:rsid w:val="007A375F"/>
    <w:rsid w:val="007A7007"/>
    <w:rsid w:val="007B06E1"/>
    <w:rsid w:val="007B07E5"/>
    <w:rsid w:val="007B11F3"/>
    <w:rsid w:val="007B6904"/>
    <w:rsid w:val="007B7169"/>
    <w:rsid w:val="007C68BB"/>
    <w:rsid w:val="007D68ED"/>
    <w:rsid w:val="007D7F15"/>
    <w:rsid w:val="007E037C"/>
    <w:rsid w:val="007E0800"/>
    <w:rsid w:val="007E0F3F"/>
    <w:rsid w:val="007E2046"/>
    <w:rsid w:val="007F0AD8"/>
    <w:rsid w:val="007F34CF"/>
    <w:rsid w:val="007F3893"/>
    <w:rsid w:val="007F45AC"/>
    <w:rsid w:val="007F5DF6"/>
    <w:rsid w:val="007F7194"/>
    <w:rsid w:val="007F7CD6"/>
    <w:rsid w:val="00803A37"/>
    <w:rsid w:val="00807B76"/>
    <w:rsid w:val="00810160"/>
    <w:rsid w:val="008206A3"/>
    <w:rsid w:val="00823B5F"/>
    <w:rsid w:val="0082528A"/>
    <w:rsid w:val="00830F5C"/>
    <w:rsid w:val="0084197D"/>
    <w:rsid w:val="00841E15"/>
    <w:rsid w:val="00842DE6"/>
    <w:rsid w:val="00845389"/>
    <w:rsid w:val="00845C44"/>
    <w:rsid w:val="00846A1E"/>
    <w:rsid w:val="008474E2"/>
    <w:rsid w:val="00857E45"/>
    <w:rsid w:val="00860C1E"/>
    <w:rsid w:val="00874F11"/>
    <w:rsid w:val="0088080B"/>
    <w:rsid w:val="00881706"/>
    <w:rsid w:val="0088504F"/>
    <w:rsid w:val="00885F66"/>
    <w:rsid w:val="00890922"/>
    <w:rsid w:val="008943A0"/>
    <w:rsid w:val="008A0C87"/>
    <w:rsid w:val="008A25F2"/>
    <w:rsid w:val="008A5098"/>
    <w:rsid w:val="008B262D"/>
    <w:rsid w:val="008B3608"/>
    <w:rsid w:val="008B3E31"/>
    <w:rsid w:val="008C0BB8"/>
    <w:rsid w:val="008C11D9"/>
    <w:rsid w:val="008C27A8"/>
    <w:rsid w:val="008C5746"/>
    <w:rsid w:val="008C5E93"/>
    <w:rsid w:val="008D4393"/>
    <w:rsid w:val="008D799E"/>
    <w:rsid w:val="008E3811"/>
    <w:rsid w:val="008E6740"/>
    <w:rsid w:val="008E6CCB"/>
    <w:rsid w:val="008F156A"/>
    <w:rsid w:val="008F2271"/>
    <w:rsid w:val="00901B25"/>
    <w:rsid w:val="00902B4E"/>
    <w:rsid w:val="00912F49"/>
    <w:rsid w:val="00916420"/>
    <w:rsid w:val="00933DEC"/>
    <w:rsid w:val="00935093"/>
    <w:rsid w:val="0093700F"/>
    <w:rsid w:val="009414F6"/>
    <w:rsid w:val="00941D06"/>
    <w:rsid w:val="0094329F"/>
    <w:rsid w:val="00944CA9"/>
    <w:rsid w:val="00946A8B"/>
    <w:rsid w:val="009602A6"/>
    <w:rsid w:val="0096047B"/>
    <w:rsid w:val="00961E60"/>
    <w:rsid w:val="00970448"/>
    <w:rsid w:val="00971FA1"/>
    <w:rsid w:val="009726D2"/>
    <w:rsid w:val="00972FFE"/>
    <w:rsid w:val="009734D1"/>
    <w:rsid w:val="00974094"/>
    <w:rsid w:val="009845D4"/>
    <w:rsid w:val="00986291"/>
    <w:rsid w:val="009879D5"/>
    <w:rsid w:val="009932E5"/>
    <w:rsid w:val="009B5648"/>
    <w:rsid w:val="009C0842"/>
    <w:rsid w:val="009C11CF"/>
    <w:rsid w:val="009C17ED"/>
    <w:rsid w:val="009C2378"/>
    <w:rsid w:val="009C2DB8"/>
    <w:rsid w:val="009C40F5"/>
    <w:rsid w:val="009D0DCD"/>
    <w:rsid w:val="009D1BCA"/>
    <w:rsid w:val="009D5440"/>
    <w:rsid w:val="009E7FD9"/>
    <w:rsid w:val="00A06D5F"/>
    <w:rsid w:val="00A07B05"/>
    <w:rsid w:val="00A212CF"/>
    <w:rsid w:val="00A303E6"/>
    <w:rsid w:val="00A30EE7"/>
    <w:rsid w:val="00A46F13"/>
    <w:rsid w:val="00A47F9F"/>
    <w:rsid w:val="00A57975"/>
    <w:rsid w:val="00A612A2"/>
    <w:rsid w:val="00A61D99"/>
    <w:rsid w:val="00A72BAE"/>
    <w:rsid w:val="00A85096"/>
    <w:rsid w:val="00A85C69"/>
    <w:rsid w:val="00A97BCB"/>
    <w:rsid w:val="00AA001A"/>
    <w:rsid w:val="00AB23CF"/>
    <w:rsid w:val="00AC346E"/>
    <w:rsid w:val="00AC58B1"/>
    <w:rsid w:val="00AC6817"/>
    <w:rsid w:val="00AC69ED"/>
    <w:rsid w:val="00AD0ACC"/>
    <w:rsid w:val="00AF2A7B"/>
    <w:rsid w:val="00AF453C"/>
    <w:rsid w:val="00AF5F20"/>
    <w:rsid w:val="00AF749B"/>
    <w:rsid w:val="00B0005D"/>
    <w:rsid w:val="00B0607D"/>
    <w:rsid w:val="00B062C5"/>
    <w:rsid w:val="00B06798"/>
    <w:rsid w:val="00B11A99"/>
    <w:rsid w:val="00B1219B"/>
    <w:rsid w:val="00B22DC8"/>
    <w:rsid w:val="00B2682D"/>
    <w:rsid w:val="00B36E14"/>
    <w:rsid w:val="00B40B21"/>
    <w:rsid w:val="00B42E9A"/>
    <w:rsid w:val="00B45480"/>
    <w:rsid w:val="00B459F9"/>
    <w:rsid w:val="00B6090D"/>
    <w:rsid w:val="00B61847"/>
    <w:rsid w:val="00B81DE0"/>
    <w:rsid w:val="00B83B93"/>
    <w:rsid w:val="00B85F59"/>
    <w:rsid w:val="00B93C79"/>
    <w:rsid w:val="00B95A0F"/>
    <w:rsid w:val="00B972E8"/>
    <w:rsid w:val="00BA17E5"/>
    <w:rsid w:val="00BB6133"/>
    <w:rsid w:val="00BB7373"/>
    <w:rsid w:val="00BC196B"/>
    <w:rsid w:val="00BC224B"/>
    <w:rsid w:val="00BC6D0A"/>
    <w:rsid w:val="00BD151A"/>
    <w:rsid w:val="00BD2EE0"/>
    <w:rsid w:val="00BD45B0"/>
    <w:rsid w:val="00BD778F"/>
    <w:rsid w:val="00BE0744"/>
    <w:rsid w:val="00BF1936"/>
    <w:rsid w:val="00C007FF"/>
    <w:rsid w:val="00C046E4"/>
    <w:rsid w:val="00C121EA"/>
    <w:rsid w:val="00C123A1"/>
    <w:rsid w:val="00C22973"/>
    <w:rsid w:val="00C30841"/>
    <w:rsid w:val="00C33921"/>
    <w:rsid w:val="00C353BC"/>
    <w:rsid w:val="00C35F17"/>
    <w:rsid w:val="00C5188D"/>
    <w:rsid w:val="00C5365F"/>
    <w:rsid w:val="00C64A34"/>
    <w:rsid w:val="00C64B81"/>
    <w:rsid w:val="00C66E2D"/>
    <w:rsid w:val="00C66ED6"/>
    <w:rsid w:val="00C71B55"/>
    <w:rsid w:val="00C7616C"/>
    <w:rsid w:val="00C77B84"/>
    <w:rsid w:val="00C94218"/>
    <w:rsid w:val="00C95DFE"/>
    <w:rsid w:val="00CA24F5"/>
    <w:rsid w:val="00CA50DC"/>
    <w:rsid w:val="00CB6733"/>
    <w:rsid w:val="00CC0F38"/>
    <w:rsid w:val="00CC3908"/>
    <w:rsid w:val="00CC4B45"/>
    <w:rsid w:val="00CC6E43"/>
    <w:rsid w:val="00D064BF"/>
    <w:rsid w:val="00D1285D"/>
    <w:rsid w:val="00D12BE3"/>
    <w:rsid w:val="00D13524"/>
    <w:rsid w:val="00D13B08"/>
    <w:rsid w:val="00D228CE"/>
    <w:rsid w:val="00D24FE3"/>
    <w:rsid w:val="00D25365"/>
    <w:rsid w:val="00D25BB8"/>
    <w:rsid w:val="00D25CF3"/>
    <w:rsid w:val="00D27E11"/>
    <w:rsid w:val="00D3069D"/>
    <w:rsid w:val="00D306B4"/>
    <w:rsid w:val="00D33177"/>
    <w:rsid w:val="00D336AC"/>
    <w:rsid w:val="00D36908"/>
    <w:rsid w:val="00D41470"/>
    <w:rsid w:val="00D41C3C"/>
    <w:rsid w:val="00D4771C"/>
    <w:rsid w:val="00D50BFB"/>
    <w:rsid w:val="00D70DF2"/>
    <w:rsid w:val="00D76AB4"/>
    <w:rsid w:val="00D77F13"/>
    <w:rsid w:val="00D80C17"/>
    <w:rsid w:val="00D85AEB"/>
    <w:rsid w:val="00D86D7D"/>
    <w:rsid w:val="00D945A2"/>
    <w:rsid w:val="00DA0054"/>
    <w:rsid w:val="00DA118D"/>
    <w:rsid w:val="00DA4AC4"/>
    <w:rsid w:val="00DA61B3"/>
    <w:rsid w:val="00DA6886"/>
    <w:rsid w:val="00DB05A2"/>
    <w:rsid w:val="00DD0B62"/>
    <w:rsid w:val="00DD3DAE"/>
    <w:rsid w:val="00DE15A7"/>
    <w:rsid w:val="00DE4CEA"/>
    <w:rsid w:val="00E1599B"/>
    <w:rsid w:val="00E173A1"/>
    <w:rsid w:val="00E2191E"/>
    <w:rsid w:val="00E22A6B"/>
    <w:rsid w:val="00E30CE6"/>
    <w:rsid w:val="00E33865"/>
    <w:rsid w:val="00E34BF1"/>
    <w:rsid w:val="00E45A77"/>
    <w:rsid w:val="00E506D5"/>
    <w:rsid w:val="00E51E2A"/>
    <w:rsid w:val="00E6431F"/>
    <w:rsid w:val="00E64B24"/>
    <w:rsid w:val="00E66C0F"/>
    <w:rsid w:val="00E73296"/>
    <w:rsid w:val="00E750A0"/>
    <w:rsid w:val="00E84B7C"/>
    <w:rsid w:val="00E8618E"/>
    <w:rsid w:val="00E939ED"/>
    <w:rsid w:val="00E9636D"/>
    <w:rsid w:val="00EA1AE1"/>
    <w:rsid w:val="00EA4490"/>
    <w:rsid w:val="00EB0962"/>
    <w:rsid w:val="00EB3A2F"/>
    <w:rsid w:val="00EC1218"/>
    <w:rsid w:val="00EC40F3"/>
    <w:rsid w:val="00EC66F6"/>
    <w:rsid w:val="00ED3CA5"/>
    <w:rsid w:val="00ED5958"/>
    <w:rsid w:val="00EE3C50"/>
    <w:rsid w:val="00EE6DAC"/>
    <w:rsid w:val="00EF541A"/>
    <w:rsid w:val="00EF6905"/>
    <w:rsid w:val="00EF6EB4"/>
    <w:rsid w:val="00F052DD"/>
    <w:rsid w:val="00F14F49"/>
    <w:rsid w:val="00F30E34"/>
    <w:rsid w:val="00F33343"/>
    <w:rsid w:val="00F33B7A"/>
    <w:rsid w:val="00F35DBA"/>
    <w:rsid w:val="00F417F1"/>
    <w:rsid w:val="00F42297"/>
    <w:rsid w:val="00F43507"/>
    <w:rsid w:val="00F57676"/>
    <w:rsid w:val="00F57D67"/>
    <w:rsid w:val="00F61F50"/>
    <w:rsid w:val="00F71F86"/>
    <w:rsid w:val="00F72FF6"/>
    <w:rsid w:val="00F732B8"/>
    <w:rsid w:val="00F7522E"/>
    <w:rsid w:val="00F8172A"/>
    <w:rsid w:val="00F82EDD"/>
    <w:rsid w:val="00F85324"/>
    <w:rsid w:val="00F924D2"/>
    <w:rsid w:val="00FA39B0"/>
    <w:rsid w:val="00FA5264"/>
    <w:rsid w:val="00FA605B"/>
    <w:rsid w:val="00FA6078"/>
    <w:rsid w:val="00FA7E03"/>
    <w:rsid w:val="00FB2554"/>
    <w:rsid w:val="00FB56BF"/>
    <w:rsid w:val="00FB74F0"/>
    <w:rsid w:val="00FC4DC8"/>
    <w:rsid w:val="00FD512C"/>
    <w:rsid w:val="00FE2B93"/>
    <w:rsid w:val="00FE2BA2"/>
    <w:rsid w:val="00FE7151"/>
    <w:rsid w:val="00FF203F"/>
    <w:rsid w:val="00FF3F9C"/>
    <w:rsid w:val="00FF6275"/>
    <w:rsid w:val="00FF6D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07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078"/>
    <w:pPr>
      <w:tabs>
        <w:tab w:val="center" w:pos="4252"/>
        <w:tab w:val="right" w:pos="8504"/>
      </w:tabs>
    </w:pPr>
  </w:style>
  <w:style w:type="character" w:customStyle="1" w:styleId="HeaderChar">
    <w:name w:val="Header Char"/>
    <w:basedOn w:val="DefaultParagraphFont"/>
    <w:link w:val="Header"/>
    <w:uiPriority w:val="99"/>
    <w:locked/>
    <w:rsid w:val="00FA6078"/>
    <w:rPr>
      <w:rFonts w:ascii="Times New Roman" w:hAnsi="Times New Roman" w:cs="Times New Roman"/>
      <w:sz w:val="24"/>
      <w:szCs w:val="24"/>
      <w:lang w:val="es-ES" w:eastAsia="es-ES"/>
    </w:rPr>
  </w:style>
  <w:style w:type="paragraph" w:styleId="Footer">
    <w:name w:val="footer"/>
    <w:basedOn w:val="Normal"/>
    <w:link w:val="FooterChar"/>
    <w:uiPriority w:val="99"/>
    <w:rsid w:val="00FA6078"/>
    <w:pPr>
      <w:tabs>
        <w:tab w:val="center" w:pos="4252"/>
        <w:tab w:val="right" w:pos="8504"/>
      </w:tabs>
    </w:pPr>
  </w:style>
  <w:style w:type="character" w:customStyle="1" w:styleId="FooterChar">
    <w:name w:val="Footer Char"/>
    <w:basedOn w:val="DefaultParagraphFont"/>
    <w:link w:val="Footer"/>
    <w:uiPriority w:val="99"/>
    <w:locked/>
    <w:rsid w:val="00FA6078"/>
    <w:rPr>
      <w:rFonts w:ascii="Times New Roman" w:hAnsi="Times New Roman" w:cs="Times New Roman"/>
      <w:sz w:val="24"/>
      <w:szCs w:val="24"/>
      <w:lang w:val="es-ES" w:eastAsia="es-ES"/>
    </w:rPr>
  </w:style>
  <w:style w:type="character" w:styleId="Hyperlink">
    <w:name w:val="Hyperlink"/>
    <w:basedOn w:val="DefaultParagraphFont"/>
    <w:uiPriority w:val="99"/>
    <w:rsid w:val="00FA6078"/>
    <w:rPr>
      <w:rFonts w:cs="Times New Roman"/>
      <w:color w:val="0000FF"/>
      <w:u w:val="single"/>
    </w:rPr>
  </w:style>
  <w:style w:type="paragraph" w:styleId="NoSpacing">
    <w:name w:val="No Spacing"/>
    <w:uiPriority w:val="99"/>
    <w:qFormat/>
    <w:rsid w:val="00AD0ACC"/>
    <w:rPr>
      <w:rFonts w:ascii="Arial" w:hAnsi="Arial" w:cs="Arial"/>
      <w:color w:val="000000"/>
      <w:lang w:val="en-US" w:eastAsia="en-US"/>
    </w:rPr>
  </w:style>
  <w:style w:type="paragraph" w:styleId="ListParagraph">
    <w:name w:val="List Paragraph"/>
    <w:basedOn w:val="Normal"/>
    <w:uiPriority w:val="99"/>
    <w:qFormat/>
    <w:rsid w:val="008B36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car.fernandez@iberosta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berostar.com" TargetMode="External"/><Relationship Id="rId12" Type="http://schemas.openxmlformats.org/officeDocument/2006/relationships/hyperlink" Target="mailto:talin.dilsizyan@edelma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bara.staehlin@edelma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rensa.iberostar.com/" TargetMode="External"/><Relationship Id="rId4" Type="http://schemas.openxmlformats.org/officeDocument/2006/relationships/webSettings" Target="webSettings.xml"/><Relationship Id="rId9" Type="http://schemas.openxmlformats.org/officeDocument/2006/relationships/hyperlink" Target="mailto:marta.zasadzinska@iberostar.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778</Words>
  <Characters>4439</Characters>
  <Application>Microsoft Office Word</Application>
  <DocSecurity>0</DocSecurity>
  <Lines>36</Lines>
  <Paragraphs>10</Paragraphs>
  <ScaleCrop>false</ScaleCrop>
  <Company>Edelman</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E022841</dc:creator>
  <cp:lastModifiedBy>E019767</cp:lastModifiedBy>
  <cp:revision>4</cp:revision>
  <cp:lastPrinted>2011-03-21T18:00:00Z</cp:lastPrinted>
  <dcterms:created xsi:type="dcterms:W3CDTF">2011-03-23T12:21:00Z</dcterms:created>
  <dcterms:modified xsi:type="dcterms:W3CDTF">2011-03-23T13:13:00Z</dcterms:modified>
</cp:coreProperties>
</file>