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A94EB" w14:textId="77777777" w:rsidR="00404BF0" w:rsidRPr="00BD2BBE" w:rsidRDefault="00BD2BBE" w:rsidP="0087727A">
      <w:pPr>
        <w:spacing w:line="240" w:lineRule="auto"/>
        <w:ind w:left="90" w:right="197"/>
        <w:rPr>
          <w:rFonts w:ascii="Verdana" w:hAnsi="Verdana"/>
          <w:color w:val="1F497D"/>
          <w:sz w:val="20"/>
          <w:szCs w:val="32"/>
        </w:rPr>
      </w:pPr>
      <w:r w:rsidRPr="00BD2BBE">
        <w:rPr>
          <w:rFonts w:ascii="Verdana" w:hAnsi="Verdana"/>
          <w:color w:val="1F497D"/>
          <w:sz w:val="20"/>
          <w:szCs w:val="32"/>
        </w:rPr>
        <w:t>PRESS RELEASE</w:t>
      </w:r>
    </w:p>
    <w:p w14:paraId="012FBC0A" w14:textId="77777777" w:rsidR="00DF4592" w:rsidRPr="00BD2BBE" w:rsidRDefault="00DF4592" w:rsidP="00C45841">
      <w:pPr>
        <w:spacing w:after="0" w:line="240" w:lineRule="auto"/>
        <w:ind w:left="91" w:right="198"/>
        <w:jc w:val="center"/>
        <w:rPr>
          <w:rFonts w:ascii="Verdana" w:hAnsi="Verdana"/>
          <w:b/>
          <w:color w:val="1F497D"/>
          <w:sz w:val="32"/>
          <w:szCs w:val="32"/>
        </w:rPr>
      </w:pPr>
      <w:r w:rsidRPr="00BD2BBE">
        <w:rPr>
          <w:rFonts w:ascii="Verdana" w:hAnsi="Verdana"/>
          <w:b/>
          <w:color w:val="1F497D"/>
          <w:sz w:val="32"/>
          <w:szCs w:val="32"/>
        </w:rPr>
        <w:t>IBEROSTAR</w:t>
      </w:r>
      <w:r w:rsidR="006920B8" w:rsidRPr="00BD2BBE">
        <w:rPr>
          <w:rFonts w:ascii="Verdana" w:hAnsi="Verdana"/>
          <w:b/>
          <w:color w:val="1F497D"/>
          <w:sz w:val="32"/>
          <w:szCs w:val="32"/>
        </w:rPr>
        <w:t xml:space="preserve"> </w:t>
      </w:r>
      <w:r w:rsidR="00BD2BBE" w:rsidRPr="00BD2BBE">
        <w:rPr>
          <w:rFonts w:ascii="Verdana" w:hAnsi="Verdana"/>
          <w:b/>
          <w:color w:val="1F497D"/>
          <w:sz w:val="32"/>
          <w:szCs w:val="32"/>
        </w:rPr>
        <w:t xml:space="preserve">TO TAKE OVER MANAGEMENT OF HAVANA’S </w:t>
      </w:r>
      <w:r w:rsidR="00B63768" w:rsidRPr="00BD2BBE">
        <w:rPr>
          <w:rFonts w:ascii="Verdana" w:hAnsi="Verdana"/>
          <w:b/>
          <w:color w:val="1F497D"/>
          <w:sz w:val="32"/>
          <w:szCs w:val="32"/>
        </w:rPr>
        <w:t>LANDMARK</w:t>
      </w:r>
      <w:r w:rsidR="00BD2BBE" w:rsidRPr="00BD2BBE">
        <w:rPr>
          <w:rFonts w:ascii="Verdana" w:hAnsi="Verdana"/>
          <w:b/>
          <w:color w:val="1F497D"/>
          <w:sz w:val="32"/>
          <w:szCs w:val="32"/>
        </w:rPr>
        <w:t xml:space="preserve"> HOTEL RIVIERA </w:t>
      </w:r>
      <w:r w:rsidR="006920B8" w:rsidRPr="00BD2BBE">
        <w:rPr>
          <w:rFonts w:ascii="Verdana" w:hAnsi="Verdana"/>
          <w:b/>
          <w:color w:val="1F497D"/>
          <w:sz w:val="32"/>
          <w:szCs w:val="32"/>
        </w:rPr>
        <w:t xml:space="preserve"> </w:t>
      </w:r>
    </w:p>
    <w:p w14:paraId="1F4D75BF" w14:textId="77777777" w:rsidR="001553CF" w:rsidRPr="00BD2BBE" w:rsidRDefault="001553CF" w:rsidP="001553CF">
      <w:pPr>
        <w:spacing w:after="0" w:line="240" w:lineRule="auto"/>
        <w:ind w:left="91" w:right="198"/>
        <w:jc w:val="center"/>
        <w:rPr>
          <w:rFonts w:ascii="Verdana" w:hAnsi="Verdana"/>
          <w:b/>
          <w:color w:val="1F497D"/>
          <w:sz w:val="32"/>
          <w:szCs w:val="32"/>
        </w:rPr>
      </w:pPr>
    </w:p>
    <w:p w14:paraId="79AAD702" w14:textId="77777777" w:rsidR="00AD19E9" w:rsidRPr="00BD2BBE" w:rsidRDefault="00DF4592" w:rsidP="00B15328">
      <w:pPr>
        <w:pStyle w:val="Prrafodelista"/>
        <w:numPr>
          <w:ilvl w:val="0"/>
          <w:numId w:val="2"/>
        </w:numPr>
        <w:autoSpaceDE w:val="0"/>
        <w:autoSpaceDN w:val="0"/>
        <w:adjustRightInd w:val="0"/>
        <w:ind w:left="284"/>
        <w:jc w:val="both"/>
        <w:rPr>
          <w:rFonts w:ascii="Verdana" w:hAnsi="Verdana" w:cs="Calibri,Italic"/>
          <w:b/>
          <w:i/>
          <w:iCs/>
          <w:color w:val="1F497D"/>
          <w:sz w:val="21"/>
          <w:szCs w:val="21"/>
        </w:rPr>
      </w:pPr>
      <w:r w:rsidRPr="00BD2BBE">
        <w:rPr>
          <w:rFonts w:ascii="Verdana" w:hAnsi="Verdana" w:cs="Calibri,Italic"/>
          <w:b/>
          <w:i/>
          <w:iCs/>
          <w:color w:val="1F497D"/>
          <w:sz w:val="21"/>
          <w:szCs w:val="21"/>
        </w:rPr>
        <w:t>IB</w:t>
      </w:r>
      <w:r w:rsidR="00C45841" w:rsidRPr="00BD2BBE">
        <w:rPr>
          <w:rFonts w:ascii="Verdana" w:hAnsi="Verdana" w:cs="Calibri,Italic"/>
          <w:b/>
          <w:i/>
          <w:iCs/>
          <w:color w:val="1F497D"/>
          <w:sz w:val="21"/>
          <w:szCs w:val="21"/>
        </w:rPr>
        <w:t xml:space="preserve">EROSTAR Hotels &amp; Resorts </w:t>
      </w:r>
      <w:r w:rsidR="00BD2BBE" w:rsidRPr="00BD2BBE">
        <w:rPr>
          <w:rFonts w:ascii="Verdana" w:hAnsi="Verdana" w:cs="Calibri,Italic"/>
          <w:b/>
          <w:i/>
          <w:iCs/>
          <w:color w:val="1F497D"/>
          <w:sz w:val="21"/>
          <w:szCs w:val="21"/>
        </w:rPr>
        <w:t xml:space="preserve">is set to take over management of its second hotel in Havana in January 2017.  </w:t>
      </w:r>
      <w:r w:rsidR="00BD2BBE">
        <w:rPr>
          <w:rFonts w:ascii="Verdana" w:hAnsi="Verdana" w:cs="Calibri,Italic"/>
          <w:b/>
          <w:i/>
          <w:iCs/>
          <w:color w:val="1F497D"/>
          <w:sz w:val="21"/>
          <w:szCs w:val="21"/>
        </w:rPr>
        <w:t>With a total of 352 rooms and a prime location on the</w:t>
      </w:r>
      <w:r w:rsidR="00C2001C">
        <w:rPr>
          <w:rFonts w:ascii="Verdana" w:hAnsi="Verdana" w:cs="Calibri,Italic"/>
          <w:b/>
          <w:i/>
          <w:iCs/>
          <w:color w:val="1F497D"/>
          <w:sz w:val="21"/>
          <w:szCs w:val="21"/>
        </w:rPr>
        <w:t xml:space="preserve"> Cuban capital’s </w:t>
      </w:r>
      <w:proofErr w:type="spellStart"/>
      <w:r w:rsidR="00C2001C">
        <w:rPr>
          <w:rFonts w:ascii="Verdana" w:hAnsi="Verdana" w:cs="Calibri,Italic"/>
          <w:b/>
          <w:i/>
          <w:iCs/>
          <w:color w:val="1F497D"/>
          <w:sz w:val="21"/>
          <w:szCs w:val="21"/>
        </w:rPr>
        <w:t>Malecón</w:t>
      </w:r>
      <w:proofErr w:type="spellEnd"/>
      <w:r w:rsidR="00C2001C">
        <w:rPr>
          <w:rFonts w:ascii="Verdana" w:hAnsi="Verdana" w:cs="Calibri,Italic"/>
          <w:b/>
          <w:i/>
          <w:iCs/>
          <w:color w:val="1F497D"/>
          <w:sz w:val="21"/>
          <w:szCs w:val="21"/>
        </w:rPr>
        <w:t xml:space="preserve"> seafront esplanade, the future </w:t>
      </w:r>
      <w:r w:rsidR="00BD2BBE">
        <w:rPr>
          <w:rFonts w:ascii="Verdana" w:hAnsi="Verdana" w:cs="Calibri,Italic"/>
          <w:b/>
          <w:i/>
          <w:iCs/>
          <w:color w:val="1F497D"/>
          <w:sz w:val="21"/>
          <w:szCs w:val="21"/>
        </w:rPr>
        <w:t xml:space="preserve"> </w:t>
      </w:r>
      <w:r w:rsidR="00EE0565" w:rsidRPr="00BD2BBE">
        <w:rPr>
          <w:rFonts w:ascii="Verdana" w:hAnsi="Verdana" w:cs="Calibri,Italic"/>
          <w:b/>
          <w:i/>
          <w:iCs/>
          <w:color w:val="1F497D"/>
          <w:sz w:val="21"/>
          <w:szCs w:val="21"/>
        </w:rPr>
        <w:t xml:space="preserve"> </w:t>
      </w:r>
      <w:r w:rsidR="001553CF" w:rsidRPr="00BD2BBE">
        <w:rPr>
          <w:rFonts w:ascii="Verdana" w:hAnsi="Verdana" w:cs="Calibri,Italic"/>
          <w:b/>
          <w:i/>
          <w:iCs/>
          <w:color w:val="1F497D"/>
          <w:sz w:val="21"/>
          <w:szCs w:val="21"/>
        </w:rPr>
        <w:t>IBEROSTAR R</w:t>
      </w:r>
      <w:r w:rsidR="008C45E8" w:rsidRPr="00BD2BBE">
        <w:rPr>
          <w:rFonts w:ascii="Verdana" w:hAnsi="Verdana" w:cs="Calibri,Italic"/>
          <w:b/>
          <w:i/>
          <w:iCs/>
          <w:color w:val="1F497D"/>
          <w:sz w:val="21"/>
          <w:szCs w:val="21"/>
        </w:rPr>
        <w:t>iviera</w:t>
      </w:r>
      <w:r w:rsidR="001553CF" w:rsidRPr="00BD2BBE">
        <w:rPr>
          <w:rFonts w:ascii="Verdana" w:hAnsi="Verdana" w:cs="Calibri,Italic"/>
          <w:b/>
          <w:i/>
          <w:iCs/>
          <w:color w:val="1F497D"/>
          <w:sz w:val="21"/>
          <w:szCs w:val="21"/>
        </w:rPr>
        <w:t xml:space="preserve"> </w:t>
      </w:r>
      <w:r w:rsidR="00C2001C">
        <w:rPr>
          <w:rFonts w:ascii="Verdana" w:hAnsi="Verdana" w:cs="Calibri,Italic"/>
          <w:b/>
          <w:i/>
          <w:iCs/>
          <w:color w:val="1F497D"/>
          <w:sz w:val="21"/>
          <w:szCs w:val="21"/>
        </w:rPr>
        <w:t xml:space="preserve">will have 5* status and form part of the company’s Premium Gold category. </w:t>
      </w:r>
      <w:r w:rsidR="001553CF" w:rsidRPr="00BD2BBE">
        <w:rPr>
          <w:rFonts w:ascii="Verdana" w:hAnsi="Verdana" w:cs="Calibri,Italic"/>
          <w:b/>
          <w:i/>
          <w:iCs/>
          <w:color w:val="1F497D"/>
          <w:sz w:val="21"/>
          <w:szCs w:val="21"/>
        </w:rPr>
        <w:t xml:space="preserve"> </w:t>
      </w:r>
    </w:p>
    <w:p w14:paraId="2A075D07" w14:textId="77777777" w:rsidR="00AD19E9" w:rsidRPr="00BD2BBE" w:rsidRDefault="00AD19E9" w:rsidP="00AD19E9">
      <w:pPr>
        <w:pStyle w:val="Prrafodelista"/>
        <w:autoSpaceDE w:val="0"/>
        <w:autoSpaceDN w:val="0"/>
        <w:adjustRightInd w:val="0"/>
        <w:ind w:left="284"/>
        <w:jc w:val="both"/>
        <w:rPr>
          <w:rFonts w:ascii="Verdana" w:hAnsi="Verdana" w:cs="Calibri,Italic"/>
          <w:b/>
          <w:i/>
          <w:iCs/>
          <w:color w:val="1F497D"/>
          <w:sz w:val="21"/>
          <w:szCs w:val="21"/>
        </w:rPr>
      </w:pPr>
    </w:p>
    <w:p w14:paraId="7788A9FC" w14:textId="77777777" w:rsidR="00045F1A" w:rsidRPr="00BD2BBE" w:rsidRDefault="00C2001C" w:rsidP="000444BD">
      <w:pPr>
        <w:pStyle w:val="Prrafodelista"/>
        <w:numPr>
          <w:ilvl w:val="0"/>
          <w:numId w:val="2"/>
        </w:numPr>
        <w:autoSpaceDE w:val="0"/>
        <w:autoSpaceDN w:val="0"/>
        <w:adjustRightInd w:val="0"/>
        <w:ind w:left="284"/>
        <w:jc w:val="both"/>
        <w:rPr>
          <w:rFonts w:ascii="Verdana" w:hAnsi="Verdana" w:cs="Calibri,Italic"/>
          <w:b/>
          <w:i/>
          <w:iCs/>
          <w:color w:val="1F497D"/>
          <w:sz w:val="21"/>
          <w:szCs w:val="21"/>
        </w:rPr>
      </w:pPr>
      <w:r>
        <w:rPr>
          <w:rFonts w:ascii="Verdana" w:hAnsi="Verdana" w:cs="Calibri,Italic"/>
          <w:b/>
          <w:i/>
          <w:iCs/>
          <w:color w:val="1F497D"/>
          <w:sz w:val="21"/>
          <w:szCs w:val="21"/>
        </w:rPr>
        <w:t xml:space="preserve">The </w:t>
      </w:r>
      <w:r w:rsidR="00C45841" w:rsidRPr="00BD2BBE">
        <w:rPr>
          <w:rFonts w:ascii="Verdana" w:hAnsi="Verdana" w:cs="Calibri,Italic"/>
          <w:b/>
          <w:i/>
          <w:iCs/>
          <w:color w:val="1F497D"/>
          <w:sz w:val="21"/>
          <w:szCs w:val="21"/>
        </w:rPr>
        <w:t xml:space="preserve">IBEROSTAR Riviera </w:t>
      </w:r>
      <w:r>
        <w:rPr>
          <w:rFonts w:ascii="Verdana" w:hAnsi="Verdana" w:cs="Calibri,Italic"/>
          <w:b/>
          <w:i/>
          <w:iCs/>
          <w:color w:val="1F497D"/>
          <w:sz w:val="21"/>
          <w:szCs w:val="21"/>
        </w:rPr>
        <w:t xml:space="preserve">will be IBEROSTAR’s twelfth hotel in Cuba, further </w:t>
      </w:r>
      <w:r w:rsidR="00B47478">
        <w:rPr>
          <w:rFonts w:ascii="Verdana" w:hAnsi="Verdana" w:cs="Calibri,Italic"/>
          <w:b/>
          <w:i/>
          <w:iCs/>
          <w:color w:val="1F497D"/>
          <w:sz w:val="21"/>
          <w:szCs w:val="21"/>
        </w:rPr>
        <w:t>consolidating</w:t>
      </w:r>
      <w:r>
        <w:rPr>
          <w:rFonts w:ascii="Verdana" w:hAnsi="Verdana" w:cs="Calibri,Italic"/>
          <w:b/>
          <w:i/>
          <w:iCs/>
          <w:color w:val="1F497D"/>
          <w:sz w:val="21"/>
          <w:szCs w:val="21"/>
        </w:rPr>
        <w:t xml:space="preserve"> the Majorcan chain’s commitment to this rapidly growing tourist destination. </w:t>
      </w:r>
      <w:r w:rsidR="00C45841" w:rsidRPr="00BD2BBE">
        <w:rPr>
          <w:rFonts w:ascii="Verdana" w:hAnsi="Verdana" w:cs="Calibri,Italic"/>
          <w:b/>
          <w:i/>
          <w:iCs/>
          <w:color w:val="1F497D"/>
          <w:sz w:val="21"/>
          <w:szCs w:val="21"/>
        </w:rPr>
        <w:t xml:space="preserve"> </w:t>
      </w:r>
    </w:p>
    <w:p w14:paraId="50EE1D96" w14:textId="77777777" w:rsidR="00004D05" w:rsidRPr="00BD2BBE" w:rsidRDefault="004A099A"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b/>
          <w:i/>
          <w:iCs/>
          <w:color w:val="1F497D"/>
          <w:sz w:val="20"/>
          <w:szCs w:val="20"/>
        </w:rPr>
        <w:t>London</w:t>
      </w:r>
      <w:r w:rsidR="00C73585" w:rsidRPr="00BD2BBE">
        <w:rPr>
          <w:rFonts w:ascii="Verdana" w:hAnsi="Verdana" w:cs="Calibri,Italic"/>
          <w:b/>
          <w:i/>
          <w:iCs/>
          <w:color w:val="1F497D"/>
          <w:sz w:val="20"/>
          <w:szCs w:val="20"/>
        </w:rPr>
        <w:t xml:space="preserve">, </w:t>
      </w:r>
      <w:r w:rsidR="00870869">
        <w:rPr>
          <w:rFonts w:ascii="Verdana" w:hAnsi="Verdana" w:cs="Calibri,Italic"/>
          <w:b/>
          <w:i/>
          <w:iCs/>
          <w:color w:val="1F497D"/>
          <w:sz w:val="20"/>
          <w:szCs w:val="20"/>
        </w:rPr>
        <w:t>12</w:t>
      </w:r>
      <w:r w:rsidR="00C2001C" w:rsidRPr="00C2001C">
        <w:rPr>
          <w:rFonts w:ascii="Verdana" w:hAnsi="Verdana" w:cs="Calibri,Italic"/>
          <w:b/>
          <w:i/>
          <w:iCs/>
          <w:color w:val="1F497D"/>
          <w:sz w:val="20"/>
          <w:szCs w:val="20"/>
          <w:vertAlign w:val="superscript"/>
        </w:rPr>
        <w:t>th</w:t>
      </w:r>
      <w:r>
        <w:rPr>
          <w:rFonts w:ascii="Verdana" w:hAnsi="Verdana" w:cs="Calibri,Italic"/>
          <w:b/>
          <w:i/>
          <w:iCs/>
          <w:color w:val="1F497D"/>
          <w:sz w:val="20"/>
          <w:szCs w:val="20"/>
        </w:rPr>
        <w:t xml:space="preserve"> Dec</w:t>
      </w:r>
      <w:r w:rsidR="00C2001C">
        <w:rPr>
          <w:rFonts w:ascii="Verdana" w:hAnsi="Verdana" w:cs="Calibri,Italic"/>
          <w:b/>
          <w:i/>
          <w:iCs/>
          <w:color w:val="1F497D"/>
          <w:sz w:val="20"/>
          <w:szCs w:val="20"/>
        </w:rPr>
        <w:t>ember</w:t>
      </w:r>
      <w:r w:rsidR="00004D05" w:rsidRPr="00BD2BBE">
        <w:rPr>
          <w:rFonts w:ascii="Verdana" w:hAnsi="Verdana" w:cs="Calibri,Italic"/>
          <w:b/>
          <w:i/>
          <w:iCs/>
          <w:color w:val="1F497D"/>
          <w:sz w:val="20"/>
          <w:szCs w:val="20"/>
        </w:rPr>
        <w:t xml:space="preserve"> 2016</w:t>
      </w:r>
      <w:r w:rsidR="00B63768" w:rsidRPr="00BD2BBE">
        <w:rPr>
          <w:rFonts w:ascii="Verdana" w:hAnsi="Verdana" w:cs="Calibri,Italic"/>
          <w:iCs/>
          <w:color w:val="1F497D"/>
          <w:sz w:val="20"/>
          <w:szCs w:val="20"/>
        </w:rPr>
        <w:t>. -</w:t>
      </w:r>
      <w:r w:rsidR="00004D05" w:rsidRPr="00BD2BBE">
        <w:rPr>
          <w:rFonts w:ascii="Verdana" w:hAnsi="Verdana" w:cs="Calibri,Italic"/>
          <w:iCs/>
          <w:color w:val="1F497D"/>
          <w:sz w:val="20"/>
          <w:szCs w:val="20"/>
        </w:rPr>
        <w:t xml:space="preserve"> </w:t>
      </w:r>
      <w:r w:rsidR="00C04725">
        <w:rPr>
          <w:rFonts w:ascii="Verdana" w:hAnsi="Verdana" w:cs="Calibri,Italic"/>
          <w:iCs/>
          <w:color w:val="1F497D"/>
          <w:sz w:val="20"/>
          <w:szCs w:val="20"/>
        </w:rPr>
        <w:t xml:space="preserve">In January </w:t>
      </w:r>
      <w:r w:rsidR="00C45841" w:rsidRPr="00BD2BBE">
        <w:rPr>
          <w:rFonts w:ascii="Verdana" w:hAnsi="Verdana" w:cs="Calibri,Italic"/>
          <w:iCs/>
          <w:color w:val="1F497D"/>
          <w:sz w:val="20"/>
          <w:szCs w:val="20"/>
        </w:rPr>
        <w:t xml:space="preserve">2017 </w:t>
      </w:r>
      <w:r w:rsidR="00C45841" w:rsidRPr="00BD2BBE">
        <w:rPr>
          <w:rFonts w:ascii="Verdana" w:hAnsi="Verdana" w:cs="Calibri,Italic"/>
          <w:b/>
          <w:iCs/>
          <w:color w:val="1F497D"/>
          <w:sz w:val="20"/>
          <w:szCs w:val="20"/>
        </w:rPr>
        <w:t>IBEROSTAR</w:t>
      </w:r>
      <w:r w:rsidR="00C45841" w:rsidRPr="00BD2BBE">
        <w:rPr>
          <w:rFonts w:ascii="Verdana" w:hAnsi="Verdana" w:cs="Calibri,Italic"/>
          <w:iCs/>
          <w:color w:val="1F497D"/>
          <w:sz w:val="20"/>
          <w:szCs w:val="20"/>
        </w:rPr>
        <w:t xml:space="preserve"> </w:t>
      </w:r>
      <w:r w:rsidR="00C04725">
        <w:rPr>
          <w:rFonts w:ascii="Verdana" w:hAnsi="Verdana" w:cs="Calibri,Italic"/>
          <w:iCs/>
          <w:color w:val="1F497D"/>
          <w:sz w:val="20"/>
          <w:szCs w:val="20"/>
        </w:rPr>
        <w:t xml:space="preserve">will be taking over management of the landmark </w:t>
      </w:r>
      <w:r w:rsidR="00C04725" w:rsidRPr="00BD2BBE">
        <w:rPr>
          <w:rFonts w:ascii="Verdana" w:hAnsi="Verdana" w:cs="Calibri,Italic"/>
          <w:b/>
          <w:iCs/>
          <w:color w:val="1F497D"/>
          <w:sz w:val="20"/>
          <w:szCs w:val="20"/>
        </w:rPr>
        <w:t>HOTEL RIVIERA</w:t>
      </w:r>
      <w:r w:rsidR="00C04725">
        <w:rPr>
          <w:rFonts w:ascii="Verdana" w:hAnsi="Verdana" w:cs="Calibri,Italic"/>
          <w:b/>
          <w:iCs/>
          <w:color w:val="1F497D"/>
          <w:sz w:val="20"/>
          <w:szCs w:val="20"/>
        </w:rPr>
        <w:t xml:space="preserve"> -</w:t>
      </w:r>
      <w:r w:rsidR="00C04725">
        <w:rPr>
          <w:rFonts w:ascii="Verdana" w:hAnsi="Verdana" w:cs="Calibri,Italic"/>
          <w:iCs/>
          <w:color w:val="1F497D"/>
          <w:sz w:val="20"/>
          <w:szCs w:val="20"/>
        </w:rPr>
        <w:t xml:space="preserve"> its twelfth establishment in Cuba and second in Havana. On completion of the renovation work, the hotel will acquire 5* status and offer all the facilities and services associated with the company’s Premium Gold category.  </w:t>
      </w:r>
      <w:r w:rsidR="00C45841" w:rsidRPr="00BD2BBE">
        <w:rPr>
          <w:rFonts w:ascii="Verdana" w:hAnsi="Verdana" w:cs="Calibri,Italic"/>
          <w:iCs/>
          <w:color w:val="1F497D"/>
          <w:sz w:val="20"/>
          <w:szCs w:val="20"/>
        </w:rPr>
        <w:t xml:space="preserve"> </w:t>
      </w:r>
    </w:p>
    <w:p w14:paraId="59F1D2D7" w14:textId="77777777" w:rsidR="001553CF" w:rsidRPr="00BD2BBE" w:rsidRDefault="006213C6" w:rsidP="001553CF">
      <w:pPr>
        <w:autoSpaceDE w:val="0"/>
        <w:autoSpaceDN w:val="0"/>
        <w:adjustRightInd w:val="0"/>
        <w:spacing w:after="0" w:line="240" w:lineRule="auto"/>
        <w:jc w:val="both"/>
        <w:rPr>
          <w:rFonts w:ascii="Verdana" w:hAnsi="Verdana" w:cs="Calibri,Italic"/>
          <w:iCs/>
          <w:color w:val="1F497D"/>
          <w:sz w:val="12"/>
          <w:szCs w:val="20"/>
        </w:rPr>
      </w:pPr>
      <w:r>
        <w:rPr>
          <w:noProof/>
          <w:lang w:val="es-ES" w:eastAsia="es-ES"/>
        </w:rPr>
        <w:drawing>
          <wp:anchor distT="0" distB="0" distL="114300" distR="114300" simplePos="0" relativeHeight="251658240" behindDoc="1" locked="0" layoutInCell="1" allowOverlap="1" wp14:anchorId="477F1049" wp14:editId="70A094E3">
            <wp:simplePos x="0" y="0"/>
            <wp:positionH relativeFrom="margin">
              <wp:align>left</wp:align>
            </wp:positionH>
            <wp:positionV relativeFrom="paragraph">
              <wp:posOffset>135890</wp:posOffset>
            </wp:positionV>
            <wp:extent cx="3164205" cy="1772920"/>
            <wp:effectExtent l="19050" t="0" r="0" b="0"/>
            <wp:wrapTight wrapText="bothSides">
              <wp:wrapPolygon edited="0">
                <wp:start x="-130" y="0"/>
                <wp:lineTo x="-130" y="21352"/>
                <wp:lineTo x="21587" y="21352"/>
                <wp:lineTo x="21587" y="0"/>
                <wp:lineTo x="-1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205" cy="1772920"/>
                    </a:xfrm>
                    <a:prstGeom prst="rect">
                      <a:avLst/>
                    </a:prstGeom>
                  </pic:spPr>
                </pic:pic>
              </a:graphicData>
            </a:graphic>
          </wp:anchor>
        </w:drawing>
      </w:r>
      <w:r w:rsidR="000D68A7" w:rsidRPr="00BD2BBE">
        <w:rPr>
          <w:noProof/>
          <w:lang w:val="es-ES" w:eastAsia="es-ES"/>
        </w:rPr>
        <w:drawing>
          <wp:anchor distT="0" distB="0" distL="114300" distR="114300" simplePos="0" relativeHeight="251659264" behindDoc="1" locked="0" layoutInCell="1" allowOverlap="1" wp14:anchorId="5B7CB688" wp14:editId="5A73792A">
            <wp:simplePos x="0" y="0"/>
            <wp:positionH relativeFrom="margin">
              <wp:align>right</wp:align>
            </wp:positionH>
            <wp:positionV relativeFrom="paragraph">
              <wp:posOffset>159385</wp:posOffset>
            </wp:positionV>
            <wp:extent cx="2689225" cy="1752600"/>
            <wp:effectExtent l="0" t="0" r="0" b="0"/>
            <wp:wrapTight wrapText="bothSides">
              <wp:wrapPolygon edited="0">
                <wp:start x="0" y="0"/>
                <wp:lineTo x="0" y="21365"/>
                <wp:lineTo x="21421" y="21365"/>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9225" cy="1752600"/>
                    </a:xfrm>
                    <a:prstGeom prst="rect">
                      <a:avLst/>
                    </a:prstGeom>
                  </pic:spPr>
                </pic:pic>
              </a:graphicData>
            </a:graphic>
          </wp:anchor>
        </w:drawing>
      </w:r>
    </w:p>
    <w:p w14:paraId="2D3269A8" w14:textId="77777777" w:rsidR="000D68A7" w:rsidRPr="00BD2BBE" w:rsidRDefault="000D68A7" w:rsidP="001553CF">
      <w:pPr>
        <w:autoSpaceDE w:val="0"/>
        <w:autoSpaceDN w:val="0"/>
        <w:adjustRightInd w:val="0"/>
        <w:spacing w:after="0" w:line="240" w:lineRule="auto"/>
        <w:jc w:val="both"/>
        <w:rPr>
          <w:rFonts w:ascii="Verdana" w:hAnsi="Verdana" w:cs="Calibri,Italic"/>
          <w:iCs/>
          <w:color w:val="1F497D"/>
          <w:sz w:val="20"/>
          <w:szCs w:val="20"/>
        </w:rPr>
      </w:pPr>
    </w:p>
    <w:p w14:paraId="020C2CEC" w14:textId="77777777" w:rsidR="00A82DE5" w:rsidRPr="00BD2BBE" w:rsidRDefault="00C04725"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iCs/>
          <w:color w:val="1F497D"/>
          <w:sz w:val="20"/>
          <w:szCs w:val="20"/>
        </w:rPr>
        <w:t xml:space="preserve">Standing on the Cuban capital’s famous </w:t>
      </w:r>
      <w:proofErr w:type="spellStart"/>
      <w:r w:rsidR="00353AEE" w:rsidRPr="00C04725">
        <w:rPr>
          <w:rFonts w:ascii="Verdana" w:hAnsi="Verdana" w:cs="Calibri,Italic"/>
          <w:i/>
          <w:iCs/>
          <w:color w:val="1F497D"/>
          <w:sz w:val="20"/>
          <w:szCs w:val="20"/>
        </w:rPr>
        <w:t>M</w:t>
      </w:r>
      <w:r w:rsidR="00A82DE5" w:rsidRPr="00C04725">
        <w:rPr>
          <w:rFonts w:ascii="Verdana" w:hAnsi="Verdana" w:cs="Calibri,Italic"/>
          <w:i/>
          <w:iCs/>
          <w:color w:val="1F497D"/>
          <w:sz w:val="20"/>
          <w:szCs w:val="20"/>
        </w:rPr>
        <w:t>alecón</w:t>
      </w:r>
      <w:proofErr w:type="spellEnd"/>
      <w:r>
        <w:rPr>
          <w:rFonts w:ascii="Verdana" w:hAnsi="Verdana" w:cs="Calibri,Italic"/>
          <w:iCs/>
          <w:color w:val="1F497D"/>
          <w:sz w:val="20"/>
          <w:szCs w:val="20"/>
        </w:rPr>
        <w:t xml:space="preserve"> seafront esplanade and built in the style of the period in which </w:t>
      </w:r>
      <w:r w:rsidR="00B47478">
        <w:rPr>
          <w:rFonts w:ascii="Verdana" w:hAnsi="Verdana" w:cs="Calibri,Italic"/>
          <w:iCs/>
          <w:color w:val="1F497D"/>
          <w:sz w:val="20"/>
          <w:szCs w:val="20"/>
        </w:rPr>
        <w:t>it</w:t>
      </w:r>
      <w:r>
        <w:rPr>
          <w:rFonts w:ascii="Verdana" w:hAnsi="Verdana" w:cs="Calibri,Italic"/>
          <w:iCs/>
          <w:color w:val="1F497D"/>
          <w:sz w:val="20"/>
          <w:szCs w:val="20"/>
        </w:rPr>
        <w:t xml:space="preserve"> first opened, back in 1957, the </w:t>
      </w:r>
      <w:r w:rsidR="00C45841" w:rsidRPr="00BD2BBE">
        <w:rPr>
          <w:rFonts w:ascii="Verdana" w:hAnsi="Verdana" w:cs="Calibri,Italic"/>
          <w:b/>
          <w:iCs/>
          <w:color w:val="1F497D"/>
          <w:sz w:val="20"/>
          <w:szCs w:val="20"/>
        </w:rPr>
        <w:t>HOTEL RIVIERA</w:t>
      </w:r>
      <w:r w:rsidR="00A82DE5" w:rsidRPr="00BD2BBE">
        <w:rPr>
          <w:rFonts w:ascii="Verdana" w:hAnsi="Verdana" w:cs="Calibri,Italic"/>
          <w:iCs/>
          <w:color w:val="1F497D"/>
          <w:sz w:val="20"/>
          <w:szCs w:val="20"/>
        </w:rPr>
        <w:t xml:space="preserve"> </w:t>
      </w:r>
      <w:r>
        <w:rPr>
          <w:rFonts w:ascii="Verdana" w:hAnsi="Verdana" w:cs="Calibri,Italic"/>
          <w:iCs/>
          <w:color w:val="1F497D"/>
          <w:sz w:val="20"/>
          <w:szCs w:val="20"/>
        </w:rPr>
        <w:t>will shortly be immersed in an ambitious integral renovation project. When finished, the hotel will boast 352 fully refurnished rooms. The project also includes work on the communal areas, and will bring the ran</w:t>
      </w:r>
      <w:bookmarkStart w:id="0" w:name="_GoBack"/>
      <w:bookmarkEnd w:id="0"/>
      <w:r>
        <w:rPr>
          <w:rFonts w:ascii="Verdana" w:hAnsi="Verdana" w:cs="Calibri,Italic"/>
          <w:iCs/>
          <w:color w:val="1F497D"/>
          <w:sz w:val="20"/>
          <w:szCs w:val="20"/>
        </w:rPr>
        <w:t xml:space="preserve">ge of products and services available at the hotel in line with the company’s standards. The hotel facilities will also include the legendary </w:t>
      </w:r>
      <w:r w:rsidR="007579D0" w:rsidRPr="00BD2BBE">
        <w:rPr>
          <w:rFonts w:ascii="Verdana" w:hAnsi="Verdana" w:cs="Calibri,Italic"/>
          <w:iCs/>
          <w:color w:val="1F497D"/>
          <w:sz w:val="20"/>
          <w:szCs w:val="20"/>
        </w:rPr>
        <w:t xml:space="preserve">Cabaret Copa Room, </w:t>
      </w:r>
      <w:r>
        <w:rPr>
          <w:rFonts w:ascii="Verdana" w:hAnsi="Verdana" w:cs="Calibri,Italic"/>
          <w:iCs/>
          <w:color w:val="1F497D"/>
          <w:sz w:val="20"/>
          <w:szCs w:val="20"/>
        </w:rPr>
        <w:t xml:space="preserve">a large venue for shows and live music and one of Havana’s classic night spots. </w:t>
      </w:r>
      <w:r w:rsidR="00CF2157" w:rsidRPr="00BD2BBE">
        <w:rPr>
          <w:rFonts w:ascii="Verdana" w:hAnsi="Verdana" w:cs="Calibri,Italic"/>
          <w:iCs/>
          <w:color w:val="1F497D"/>
          <w:sz w:val="20"/>
          <w:szCs w:val="20"/>
        </w:rPr>
        <w:t xml:space="preserve"> </w:t>
      </w:r>
    </w:p>
    <w:p w14:paraId="282419E0" w14:textId="77777777" w:rsidR="001553CF" w:rsidRPr="00BD2BBE" w:rsidRDefault="001553CF" w:rsidP="001553CF">
      <w:pPr>
        <w:autoSpaceDE w:val="0"/>
        <w:autoSpaceDN w:val="0"/>
        <w:adjustRightInd w:val="0"/>
        <w:spacing w:after="0" w:line="240" w:lineRule="auto"/>
        <w:jc w:val="both"/>
        <w:rPr>
          <w:rFonts w:ascii="Verdana" w:hAnsi="Verdana" w:cs="Calibri,Italic"/>
          <w:iCs/>
          <w:color w:val="1F497D"/>
          <w:sz w:val="20"/>
          <w:szCs w:val="20"/>
        </w:rPr>
      </w:pPr>
    </w:p>
    <w:p w14:paraId="0C016C70" w14:textId="77777777" w:rsidR="00400354" w:rsidRPr="00BD2BBE" w:rsidRDefault="006D042C"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iCs/>
          <w:color w:val="1F497D"/>
          <w:sz w:val="20"/>
          <w:szCs w:val="20"/>
        </w:rPr>
        <w:t xml:space="preserve">The new hotel will be a key milestone in </w:t>
      </w:r>
      <w:r w:rsidR="00B71651" w:rsidRPr="00BD2BBE">
        <w:rPr>
          <w:rFonts w:ascii="Verdana" w:hAnsi="Verdana" w:cs="Calibri,Italic"/>
          <w:b/>
          <w:iCs/>
          <w:color w:val="1F497D"/>
          <w:sz w:val="20"/>
          <w:szCs w:val="20"/>
        </w:rPr>
        <w:t>IBEROSTAR</w:t>
      </w:r>
      <w:r>
        <w:rPr>
          <w:rFonts w:ascii="Verdana" w:hAnsi="Verdana" w:cs="Calibri,Italic"/>
          <w:b/>
          <w:iCs/>
          <w:color w:val="1F497D"/>
          <w:sz w:val="20"/>
          <w:szCs w:val="20"/>
        </w:rPr>
        <w:t>’s</w:t>
      </w:r>
      <w:r w:rsidR="00A82DE5" w:rsidRPr="00BD2BBE">
        <w:rPr>
          <w:rFonts w:ascii="Verdana" w:hAnsi="Verdana" w:cs="Calibri,Italic"/>
          <w:iCs/>
          <w:color w:val="1F497D"/>
          <w:sz w:val="20"/>
          <w:szCs w:val="20"/>
        </w:rPr>
        <w:t xml:space="preserve"> </w:t>
      </w:r>
      <w:r>
        <w:rPr>
          <w:rFonts w:ascii="Verdana" w:hAnsi="Verdana" w:cs="Calibri,Italic"/>
          <w:iCs/>
          <w:color w:val="1F497D"/>
          <w:sz w:val="20"/>
          <w:szCs w:val="20"/>
        </w:rPr>
        <w:t xml:space="preserve">trajectory and further proof of its commitment to Cuba as a key destination in the hotel chain’s portfolio. </w:t>
      </w:r>
      <w:r w:rsidR="00C45841" w:rsidRPr="00BD2BBE">
        <w:rPr>
          <w:rFonts w:ascii="Verdana" w:hAnsi="Verdana" w:cs="Calibri,Italic"/>
          <w:iCs/>
          <w:color w:val="1F497D"/>
          <w:sz w:val="20"/>
          <w:szCs w:val="20"/>
        </w:rPr>
        <w:t xml:space="preserve"> </w:t>
      </w:r>
    </w:p>
    <w:p w14:paraId="2DA9C8CC" w14:textId="77777777" w:rsidR="001553CF" w:rsidRPr="00BD2BBE" w:rsidRDefault="001553CF" w:rsidP="001553CF">
      <w:pPr>
        <w:autoSpaceDE w:val="0"/>
        <w:autoSpaceDN w:val="0"/>
        <w:adjustRightInd w:val="0"/>
        <w:spacing w:after="0" w:line="240" w:lineRule="auto"/>
        <w:jc w:val="both"/>
        <w:rPr>
          <w:rFonts w:ascii="Verdana" w:hAnsi="Verdana" w:cs="Calibri,Italic"/>
          <w:iCs/>
          <w:color w:val="1F497D"/>
          <w:sz w:val="20"/>
          <w:szCs w:val="20"/>
        </w:rPr>
      </w:pPr>
    </w:p>
    <w:p w14:paraId="65891838" w14:textId="77777777" w:rsidR="00400354" w:rsidRPr="00BD2BBE" w:rsidRDefault="00C73585" w:rsidP="001553CF">
      <w:pPr>
        <w:autoSpaceDE w:val="0"/>
        <w:autoSpaceDN w:val="0"/>
        <w:adjustRightInd w:val="0"/>
        <w:spacing w:after="0" w:line="240" w:lineRule="auto"/>
        <w:jc w:val="both"/>
        <w:rPr>
          <w:rFonts w:ascii="Verdana" w:hAnsi="Verdana" w:cs="Calibri,Italic"/>
          <w:i/>
          <w:iCs/>
          <w:color w:val="1F497D"/>
          <w:sz w:val="20"/>
          <w:szCs w:val="20"/>
        </w:rPr>
      </w:pPr>
      <w:proofErr w:type="spellStart"/>
      <w:r w:rsidRPr="00BD2BBE">
        <w:rPr>
          <w:rFonts w:ascii="Verdana" w:hAnsi="Verdana" w:cs="Calibri,Italic"/>
          <w:b/>
          <w:iCs/>
          <w:color w:val="1F497D"/>
          <w:sz w:val="20"/>
          <w:szCs w:val="20"/>
        </w:rPr>
        <w:t>Enric</w:t>
      </w:r>
      <w:proofErr w:type="spellEnd"/>
      <w:r w:rsidRPr="00BD2BBE">
        <w:rPr>
          <w:rFonts w:ascii="Verdana" w:hAnsi="Verdana" w:cs="Calibri,Italic"/>
          <w:b/>
          <w:iCs/>
          <w:color w:val="1F497D"/>
          <w:sz w:val="20"/>
          <w:szCs w:val="20"/>
        </w:rPr>
        <w:t xml:space="preserve"> </w:t>
      </w:r>
      <w:proofErr w:type="spellStart"/>
      <w:r w:rsidRPr="00BD2BBE">
        <w:rPr>
          <w:rFonts w:ascii="Verdana" w:hAnsi="Verdana" w:cs="Calibri,Italic"/>
          <w:b/>
          <w:iCs/>
          <w:color w:val="1F497D"/>
          <w:sz w:val="20"/>
          <w:szCs w:val="20"/>
        </w:rPr>
        <w:t>Noguer</w:t>
      </w:r>
      <w:proofErr w:type="spellEnd"/>
      <w:r w:rsidR="00400354" w:rsidRPr="00BD2BBE">
        <w:rPr>
          <w:rFonts w:ascii="Verdana" w:hAnsi="Verdana" w:cs="Calibri,Italic"/>
          <w:iCs/>
          <w:color w:val="1F497D"/>
          <w:sz w:val="20"/>
          <w:szCs w:val="20"/>
        </w:rPr>
        <w:t xml:space="preserve">, </w:t>
      </w:r>
      <w:r w:rsidR="006D042C">
        <w:rPr>
          <w:rFonts w:ascii="Verdana" w:hAnsi="Verdana" w:cs="Calibri,Italic"/>
          <w:b/>
          <w:iCs/>
          <w:color w:val="1F497D"/>
          <w:sz w:val="20"/>
          <w:szCs w:val="20"/>
        </w:rPr>
        <w:t>CEO America at</w:t>
      </w:r>
      <w:r w:rsidR="00400354" w:rsidRPr="00BD2BBE">
        <w:rPr>
          <w:rFonts w:ascii="Verdana" w:hAnsi="Verdana" w:cs="Calibri,Italic"/>
          <w:b/>
          <w:iCs/>
          <w:color w:val="1F497D"/>
          <w:sz w:val="20"/>
          <w:szCs w:val="20"/>
        </w:rPr>
        <w:t xml:space="preserve"> GRUPO IBEROSTAR</w:t>
      </w:r>
      <w:r w:rsidR="00400354" w:rsidRPr="00BD2BBE">
        <w:rPr>
          <w:rFonts w:ascii="Verdana" w:hAnsi="Verdana" w:cs="Calibri,Italic"/>
          <w:iCs/>
          <w:color w:val="1F497D"/>
          <w:sz w:val="20"/>
          <w:szCs w:val="20"/>
        </w:rPr>
        <w:t xml:space="preserve"> </w:t>
      </w:r>
      <w:r w:rsidR="006D042C">
        <w:rPr>
          <w:rFonts w:ascii="Verdana" w:hAnsi="Verdana" w:cs="Calibri,Italic"/>
          <w:iCs/>
          <w:color w:val="1F497D"/>
          <w:sz w:val="20"/>
          <w:szCs w:val="20"/>
        </w:rPr>
        <w:t>stated</w:t>
      </w:r>
      <w:r w:rsidR="00400354" w:rsidRPr="00BD2BBE">
        <w:rPr>
          <w:rFonts w:ascii="Verdana" w:hAnsi="Verdana" w:cs="Calibri,Italic"/>
          <w:iCs/>
          <w:color w:val="1F497D"/>
          <w:sz w:val="20"/>
          <w:szCs w:val="20"/>
        </w:rPr>
        <w:t>: “</w:t>
      </w:r>
      <w:r w:rsidR="006D042C">
        <w:rPr>
          <w:rFonts w:ascii="Verdana" w:hAnsi="Verdana" w:cs="Calibri,Italic"/>
          <w:i/>
          <w:iCs/>
          <w:color w:val="1F497D"/>
          <w:sz w:val="20"/>
          <w:szCs w:val="20"/>
        </w:rPr>
        <w:t xml:space="preserve">For us, this hotel is a major step forward as it allows for the qualitative consolidation of our presence in Havana through the incorporation of a hotel that historically has enjoyed an outstanding reputation. Cuba is a tremendously important destination for IBEROSTAR and a crucial part of our expansion strategy, and we will therefore remain committed to our objective of offering top quality and highly competitive accommodation options in this country”.    </w:t>
      </w:r>
      <w:r w:rsidR="00C84AC5" w:rsidRPr="00BD2BBE">
        <w:rPr>
          <w:rFonts w:ascii="Verdana" w:hAnsi="Verdana" w:cs="Calibri,Italic"/>
          <w:i/>
          <w:iCs/>
          <w:color w:val="1F497D"/>
          <w:sz w:val="20"/>
          <w:szCs w:val="20"/>
        </w:rPr>
        <w:t xml:space="preserve"> </w:t>
      </w:r>
      <w:r w:rsidR="00400354" w:rsidRPr="00BD2BBE">
        <w:rPr>
          <w:rFonts w:ascii="Verdana" w:hAnsi="Verdana" w:cs="Calibri,Italic"/>
          <w:i/>
          <w:iCs/>
          <w:color w:val="1F497D"/>
          <w:sz w:val="20"/>
          <w:szCs w:val="20"/>
        </w:rPr>
        <w:t xml:space="preserve"> </w:t>
      </w:r>
    </w:p>
    <w:p w14:paraId="5772FB94" w14:textId="77777777" w:rsidR="001553CF" w:rsidRPr="00BD2BBE" w:rsidRDefault="001553CF" w:rsidP="001553CF">
      <w:pPr>
        <w:autoSpaceDE w:val="0"/>
        <w:autoSpaceDN w:val="0"/>
        <w:adjustRightInd w:val="0"/>
        <w:spacing w:after="0" w:line="240" w:lineRule="auto"/>
        <w:jc w:val="both"/>
        <w:rPr>
          <w:rFonts w:ascii="Verdana" w:hAnsi="Verdana" w:cs="Calibri,Italic"/>
          <w:i/>
          <w:iCs/>
          <w:color w:val="1F497D"/>
          <w:sz w:val="20"/>
          <w:szCs w:val="20"/>
        </w:rPr>
      </w:pPr>
    </w:p>
    <w:p w14:paraId="712A316F" w14:textId="77777777" w:rsidR="00A9470D" w:rsidRPr="00BD2BBE" w:rsidRDefault="00A9470D" w:rsidP="001553CF">
      <w:pPr>
        <w:autoSpaceDE w:val="0"/>
        <w:autoSpaceDN w:val="0"/>
        <w:adjustRightInd w:val="0"/>
        <w:spacing w:after="0" w:line="240" w:lineRule="auto"/>
        <w:jc w:val="both"/>
        <w:rPr>
          <w:rFonts w:ascii="Verdana" w:hAnsi="Verdana" w:cs="Calibri,Italic"/>
          <w:iCs/>
          <w:color w:val="1F497D"/>
          <w:sz w:val="20"/>
          <w:szCs w:val="20"/>
        </w:rPr>
      </w:pPr>
    </w:p>
    <w:p w14:paraId="7AB752E7" w14:textId="77777777" w:rsidR="00A9470D" w:rsidRPr="00BD2BBE" w:rsidRDefault="00A9470D" w:rsidP="001553CF">
      <w:pPr>
        <w:autoSpaceDE w:val="0"/>
        <w:autoSpaceDN w:val="0"/>
        <w:adjustRightInd w:val="0"/>
        <w:spacing w:after="0" w:line="240" w:lineRule="auto"/>
        <w:jc w:val="both"/>
        <w:rPr>
          <w:rFonts w:ascii="Verdana" w:hAnsi="Verdana" w:cs="Calibri,Italic"/>
          <w:iCs/>
          <w:color w:val="1F497D"/>
          <w:sz w:val="20"/>
          <w:szCs w:val="20"/>
        </w:rPr>
      </w:pPr>
    </w:p>
    <w:p w14:paraId="65F45131" w14:textId="77777777" w:rsidR="00AA3C7F" w:rsidRPr="00BD2BBE" w:rsidRDefault="00B63768" w:rsidP="001553CF">
      <w:pPr>
        <w:autoSpaceDE w:val="0"/>
        <w:autoSpaceDN w:val="0"/>
        <w:adjustRightInd w:val="0"/>
        <w:spacing w:after="0" w:line="240" w:lineRule="auto"/>
        <w:jc w:val="both"/>
        <w:rPr>
          <w:rFonts w:ascii="Verdana" w:hAnsi="Verdana" w:cs="Calibri,Italic"/>
          <w:iCs/>
          <w:color w:val="1F497D"/>
          <w:sz w:val="20"/>
          <w:szCs w:val="20"/>
        </w:rPr>
      </w:pPr>
      <w:r>
        <w:rPr>
          <w:rFonts w:ascii="Verdana" w:hAnsi="Verdana" w:cs="Calibri,Italic"/>
          <w:iCs/>
          <w:color w:val="1F497D"/>
          <w:sz w:val="20"/>
          <w:szCs w:val="20"/>
        </w:rPr>
        <w:t>The future</w:t>
      </w:r>
      <w:r w:rsidRPr="00BD2BBE">
        <w:rPr>
          <w:rFonts w:ascii="Verdana" w:hAnsi="Verdana" w:cs="Calibri,Italic"/>
          <w:b/>
          <w:iCs/>
          <w:color w:val="1F497D"/>
          <w:sz w:val="20"/>
          <w:szCs w:val="20"/>
        </w:rPr>
        <w:t xml:space="preserve"> IBEROSTAR Riviera</w:t>
      </w:r>
      <w:r w:rsidRPr="00BD2BBE">
        <w:rPr>
          <w:rFonts w:ascii="Verdana" w:hAnsi="Verdana" w:cs="Calibri,Italic"/>
          <w:iCs/>
          <w:color w:val="1F497D"/>
          <w:sz w:val="20"/>
          <w:szCs w:val="20"/>
        </w:rPr>
        <w:t xml:space="preserve"> </w:t>
      </w:r>
      <w:r>
        <w:rPr>
          <w:rFonts w:ascii="Verdana" w:hAnsi="Verdana" w:cs="Calibri,Italic"/>
          <w:iCs/>
          <w:color w:val="1F497D"/>
          <w:sz w:val="20"/>
          <w:szCs w:val="20"/>
        </w:rPr>
        <w:t xml:space="preserve">is therefore set to become the chain’s second hotel in Havana, joining the </w:t>
      </w:r>
      <w:r w:rsidRPr="00BD2BBE">
        <w:rPr>
          <w:rFonts w:ascii="Verdana" w:hAnsi="Verdana" w:cs="Calibri,Italic"/>
          <w:b/>
          <w:iCs/>
          <w:color w:val="1F497D"/>
          <w:sz w:val="20"/>
          <w:szCs w:val="20"/>
        </w:rPr>
        <w:t xml:space="preserve">IBEROSTAR </w:t>
      </w:r>
      <w:proofErr w:type="spellStart"/>
      <w:r w:rsidRPr="00BD2BBE">
        <w:rPr>
          <w:rFonts w:ascii="Verdana" w:hAnsi="Verdana" w:cs="Calibri,Italic"/>
          <w:b/>
          <w:iCs/>
          <w:color w:val="1F497D"/>
          <w:sz w:val="20"/>
          <w:szCs w:val="20"/>
        </w:rPr>
        <w:t>Parque</w:t>
      </w:r>
      <w:proofErr w:type="spellEnd"/>
      <w:r w:rsidRPr="00BD2BBE">
        <w:rPr>
          <w:rFonts w:ascii="Verdana" w:hAnsi="Verdana" w:cs="Calibri,Italic"/>
          <w:b/>
          <w:iCs/>
          <w:color w:val="1F497D"/>
          <w:sz w:val="20"/>
          <w:szCs w:val="20"/>
        </w:rPr>
        <w:t xml:space="preserve"> Central</w:t>
      </w:r>
      <w:r w:rsidRPr="00BD2BBE">
        <w:rPr>
          <w:rFonts w:ascii="Verdana" w:hAnsi="Verdana" w:cs="Calibri,Italic"/>
          <w:iCs/>
          <w:color w:val="1F497D"/>
          <w:sz w:val="20"/>
          <w:szCs w:val="20"/>
        </w:rPr>
        <w:t xml:space="preserve">. </w:t>
      </w:r>
      <w:r w:rsidR="00DF4592" w:rsidRPr="00BD2BBE">
        <w:rPr>
          <w:rFonts w:ascii="Verdana" w:hAnsi="Verdana" w:cs="Calibri,Italic"/>
          <w:b/>
          <w:iCs/>
          <w:color w:val="1F497D"/>
          <w:sz w:val="20"/>
          <w:szCs w:val="20"/>
        </w:rPr>
        <w:t>IBEROSTAR Hotels &amp; Resorts</w:t>
      </w:r>
      <w:r w:rsidR="00DF4592" w:rsidRPr="00BD2BBE">
        <w:rPr>
          <w:rFonts w:ascii="Verdana" w:hAnsi="Verdana" w:cs="Calibri,Italic"/>
          <w:iCs/>
          <w:color w:val="1F497D"/>
          <w:sz w:val="20"/>
          <w:szCs w:val="20"/>
        </w:rPr>
        <w:t xml:space="preserve"> </w:t>
      </w:r>
      <w:r w:rsidR="006F2F30">
        <w:rPr>
          <w:rFonts w:ascii="Verdana" w:hAnsi="Verdana" w:cs="Calibri,Italic"/>
          <w:iCs/>
          <w:color w:val="1F497D"/>
          <w:sz w:val="20"/>
          <w:szCs w:val="20"/>
        </w:rPr>
        <w:t xml:space="preserve">currently has another eleven hotels in Cuba. 2017 will also see the addition of a thirteenth hotel to its Cuban portfolio, </w:t>
      </w:r>
      <w:r>
        <w:rPr>
          <w:rFonts w:ascii="Verdana" w:hAnsi="Verdana" w:cs="Calibri,Italic"/>
          <w:iCs/>
          <w:color w:val="1F497D"/>
          <w:sz w:val="20"/>
          <w:szCs w:val="20"/>
        </w:rPr>
        <w:t xml:space="preserve">the </w:t>
      </w:r>
      <w:r w:rsidRPr="00B47478">
        <w:rPr>
          <w:rFonts w:ascii="Verdana" w:hAnsi="Verdana" w:cs="Calibri,Italic"/>
          <w:b/>
          <w:iCs/>
          <w:color w:val="1F497D"/>
          <w:sz w:val="20"/>
          <w:szCs w:val="20"/>
        </w:rPr>
        <w:t>IBEROSTAR</w:t>
      </w:r>
      <w:r w:rsidR="00AA3C7F" w:rsidRPr="00BD2BBE">
        <w:rPr>
          <w:rFonts w:ascii="Verdana" w:hAnsi="Verdana" w:cs="Calibri,Italic"/>
          <w:b/>
          <w:iCs/>
          <w:color w:val="1F497D"/>
          <w:sz w:val="20"/>
          <w:szCs w:val="20"/>
        </w:rPr>
        <w:t xml:space="preserve"> Bella Vista </w:t>
      </w:r>
      <w:proofErr w:type="spellStart"/>
      <w:r w:rsidR="00AA3C7F" w:rsidRPr="00BD2BBE">
        <w:rPr>
          <w:rFonts w:ascii="Verdana" w:hAnsi="Verdana" w:cs="Calibri,Italic"/>
          <w:b/>
          <w:iCs/>
          <w:color w:val="1F497D"/>
          <w:sz w:val="20"/>
          <w:szCs w:val="20"/>
        </w:rPr>
        <w:t>Varadero</w:t>
      </w:r>
      <w:proofErr w:type="spellEnd"/>
      <w:r w:rsidR="00AA3C7F" w:rsidRPr="00BD2BBE">
        <w:rPr>
          <w:rFonts w:ascii="Verdana" w:hAnsi="Verdana" w:cs="Calibri,Italic"/>
          <w:iCs/>
          <w:color w:val="1F497D"/>
          <w:sz w:val="20"/>
          <w:szCs w:val="20"/>
        </w:rPr>
        <w:t xml:space="preserve">, </w:t>
      </w:r>
      <w:r w:rsidR="006F2F30">
        <w:rPr>
          <w:rFonts w:ascii="Verdana" w:hAnsi="Verdana" w:cs="Calibri,Italic"/>
          <w:iCs/>
          <w:color w:val="1F497D"/>
          <w:sz w:val="20"/>
          <w:szCs w:val="20"/>
        </w:rPr>
        <w:t xml:space="preserve">a 5 star establishment in </w:t>
      </w:r>
      <w:proofErr w:type="spellStart"/>
      <w:r w:rsidR="006F2F30">
        <w:rPr>
          <w:rFonts w:ascii="Verdana" w:hAnsi="Verdana" w:cs="Calibri,Italic"/>
          <w:iCs/>
          <w:color w:val="1F497D"/>
          <w:sz w:val="20"/>
          <w:szCs w:val="20"/>
        </w:rPr>
        <w:t>Varadero</w:t>
      </w:r>
      <w:proofErr w:type="spellEnd"/>
      <w:r w:rsidR="006F2F30">
        <w:rPr>
          <w:rFonts w:ascii="Verdana" w:hAnsi="Verdana" w:cs="Calibri,Italic"/>
          <w:iCs/>
          <w:color w:val="1F497D"/>
          <w:sz w:val="20"/>
          <w:szCs w:val="20"/>
        </w:rPr>
        <w:t xml:space="preserve"> with 827 rooms. </w:t>
      </w:r>
      <w:r w:rsidR="00EA1A66" w:rsidRPr="00BD2BBE">
        <w:rPr>
          <w:rFonts w:ascii="Verdana" w:hAnsi="Verdana" w:cs="Calibri,Italic"/>
          <w:iCs/>
          <w:color w:val="1F497D"/>
          <w:sz w:val="20"/>
          <w:szCs w:val="20"/>
        </w:rPr>
        <w:t xml:space="preserve"> </w:t>
      </w:r>
    </w:p>
    <w:p w14:paraId="68DBA694" w14:textId="77777777" w:rsidR="00EA1A66" w:rsidRDefault="00EA1A66" w:rsidP="00D8487D">
      <w:pPr>
        <w:spacing w:after="0" w:line="240" w:lineRule="auto"/>
        <w:jc w:val="both"/>
        <w:rPr>
          <w:rFonts w:ascii="Verdana" w:hAnsi="Verdana" w:cs="Calibri,Italic"/>
          <w:iCs/>
          <w:color w:val="1F497D"/>
          <w:sz w:val="20"/>
          <w:szCs w:val="20"/>
        </w:rPr>
      </w:pPr>
    </w:p>
    <w:p w14:paraId="4D927D8A" w14:textId="77777777" w:rsidR="004A099A" w:rsidRDefault="004A099A" w:rsidP="00D8487D">
      <w:pPr>
        <w:spacing w:after="0" w:line="240" w:lineRule="auto"/>
        <w:jc w:val="both"/>
        <w:rPr>
          <w:rFonts w:ascii="Verdana" w:hAnsi="Verdana" w:cs="Calibri,Italic"/>
          <w:iCs/>
          <w:color w:val="1F497D"/>
          <w:sz w:val="20"/>
          <w:szCs w:val="20"/>
        </w:rPr>
      </w:pPr>
    </w:p>
    <w:p w14:paraId="07E7080E" w14:textId="77777777" w:rsidR="004A099A" w:rsidRPr="005D2785" w:rsidRDefault="004A099A" w:rsidP="004A099A">
      <w:pPr>
        <w:jc w:val="both"/>
        <w:rPr>
          <w:rFonts w:ascii="Verdana" w:hAnsi="Verdana"/>
          <w:b/>
          <w:bCs/>
          <w:color w:val="1F4E79"/>
          <w:sz w:val="18"/>
          <w:szCs w:val="16"/>
          <w:lang w:val="en-US"/>
        </w:rPr>
      </w:pPr>
      <w:r>
        <w:rPr>
          <w:rFonts w:ascii="Verdana" w:eastAsia="Verdana" w:hAnsi="Verdana" w:cs="Verdana"/>
          <w:b/>
          <w:bCs/>
          <w:color w:val="1F4E79"/>
          <w:sz w:val="18"/>
          <w:szCs w:val="18"/>
          <w:bdr w:val="nil"/>
        </w:rPr>
        <w:t>About IBEROSTAR Hotels &amp; Resorts</w:t>
      </w:r>
    </w:p>
    <w:p w14:paraId="452CAA4C" w14:textId="77777777" w:rsidR="004A099A" w:rsidRPr="005D2785" w:rsidRDefault="004A099A" w:rsidP="004A099A">
      <w:pPr>
        <w:jc w:val="both"/>
        <w:rPr>
          <w:rFonts w:ascii="Verdana" w:hAnsi="Verdana" w:cs="Calibri,Italic"/>
          <w:iCs/>
          <w:color w:val="1F497D"/>
          <w:sz w:val="18"/>
          <w:szCs w:val="20"/>
          <w:lang w:val="en-US"/>
        </w:rPr>
      </w:pPr>
      <w:r>
        <w:rPr>
          <w:rFonts w:ascii="Verdana" w:eastAsia="Verdana" w:hAnsi="Verdana" w:cs="Verdana"/>
          <w:iCs/>
          <w:color w:val="1F497D"/>
          <w:sz w:val="18"/>
          <w:szCs w:val="18"/>
          <w:bdr w:val="nil"/>
        </w:rPr>
        <w:t xml:space="preserve">IBEROSTAR Hotels &amp; Resorts is a holiday hotel chain that was founded in 1986 in Palma de Mallorca (Balearic Islands, Spain) by the </w:t>
      </w:r>
      <w:proofErr w:type="spellStart"/>
      <w:r>
        <w:rPr>
          <w:rFonts w:ascii="Verdana" w:eastAsia="Verdana" w:hAnsi="Verdana" w:cs="Verdana"/>
          <w:iCs/>
          <w:color w:val="1F497D"/>
          <w:sz w:val="18"/>
          <w:szCs w:val="18"/>
          <w:bdr w:val="nil"/>
        </w:rPr>
        <w:t>Fluxà</w:t>
      </w:r>
      <w:proofErr w:type="spellEnd"/>
      <w:r>
        <w:rPr>
          <w:rFonts w:ascii="Verdana" w:eastAsia="Verdana" w:hAnsi="Verdana" w:cs="Verdana"/>
          <w:iCs/>
          <w:color w:val="1F497D"/>
          <w:sz w:val="18"/>
          <w:szCs w:val="18"/>
          <w:bdr w:val="nil"/>
        </w:rPr>
        <w:t xml:space="preserve"> family. An integral part of GRUPO IBEROSTAR, one of Spain’s primary tour</w:t>
      </w:r>
      <w:r w:rsidR="007E31C2">
        <w:rPr>
          <w:rFonts w:ascii="Verdana" w:eastAsia="Verdana" w:hAnsi="Verdana" w:cs="Verdana"/>
          <w:iCs/>
          <w:color w:val="1F497D"/>
          <w:sz w:val="18"/>
          <w:szCs w:val="18"/>
          <w:bdr w:val="nil"/>
        </w:rPr>
        <w:t>ism consortiums with more than 6</w:t>
      </w:r>
      <w:r>
        <w:rPr>
          <w:rFonts w:ascii="Verdana" w:eastAsia="Verdana" w:hAnsi="Verdana" w:cs="Verdana"/>
          <w:iCs/>
          <w:color w:val="1F497D"/>
          <w:sz w:val="18"/>
          <w:szCs w:val="18"/>
          <w:bdr w:val="nil"/>
        </w:rPr>
        <w:t>0 years of history, today IBEROSTAR Hotels &amp; Resorts is comprised of more than 100 four- and five-star hotels across 16 countries worldwide.</w:t>
      </w:r>
    </w:p>
    <w:p w14:paraId="5D8DFBB3" w14:textId="77777777" w:rsidR="004A099A" w:rsidRPr="005D2785" w:rsidRDefault="004A099A" w:rsidP="004A099A">
      <w:pPr>
        <w:jc w:val="both"/>
        <w:rPr>
          <w:rFonts w:ascii="Verdana" w:hAnsi="Verdana"/>
          <w:color w:val="1F4E79"/>
          <w:sz w:val="18"/>
          <w:szCs w:val="16"/>
          <w:lang w:val="en-US"/>
        </w:rPr>
      </w:pPr>
    </w:p>
    <w:p w14:paraId="2AFDF6EB" w14:textId="77777777" w:rsidR="004A099A" w:rsidRDefault="004A099A" w:rsidP="004A099A">
      <w:pPr>
        <w:jc w:val="both"/>
        <w:rPr>
          <w:rFonts w:ascii="Verdana" w:eastAsia="Verdana" w:hAnsi="Verdana" w:cs="Verdana"/>
          <w:color w:val="1F4E79"/>
          <w:sz w:val="18"/>
          <w:szCs w:val="18"/>
          <w:bdr w:val="nil"/>
        </w:rPr>
      </w:pPr>
      <w:r>
        <w:rPr>
          <w:rFonts w:ascii="Verdana" w:eastAsia="Verdana" w:hAnsi="Verdana" w:cs="Verdana"/>
          <w:b/>
          <w:bCs/>
          <w:color w:val="1F4E79"/>
          <w:sz w:val="18"/>
          <w:szCs w:val="18"/>
          <w:bdr w:val="nil"/>
        </w:rPr>
        <w:t>For more information please visit:</w:t>
      </w:r>
      <w:r>
        <w:rPr>
          <w:rFonts w:ascii="Verdana" w:eastAsia="Verdana" w:hAnsi="Verdana" w:cs="Verdana"/>
          <w:color w:val="1F4E79"/>
          <w:sz w:val="18"/>
          <w:szCs w:val="18"/>
          <w:bdr w:val="nil"/>
        </w:rPr>
        <w:t xml:space="preserve"> iberostar.com</w:t>
      </w:r>
    </w:p>
    <w:p w14:paraId="6BF656A2" w14:textId="77777777" w:rsidR="00EC3C69" w:rsidRPr="005D2785" w:rsidRDefault="00EC3C69" w:rsidP="004A099A">
      <w:pPr>
        <w:jc w:val="both"/>
        <w:rPr>
          <w:rFonts w:ascii="Verdana" w:hAnsi="Verdana"/>
          <w:color w:val="1F4E79"/>
          <w:sz w:val="18"/>
          <w:szCs w:val="16"/>
          <w:lang w:val="en-US"/>
        </w:rPr>
      </w:pPr>
      <w:hyperlink r:id="rId11" w:history="1">
        <w:r w:rsidRPr="00E32411">
          <w:rPr>
            <w:rStyle w:val="Hipervnculo"/>
            <w:rFonts w:ascii="Verdana" w:eastAsia="Verdana" w:hAnsi="Verdana" w:cs="Verdana"/>
            <w:sz w:val="18"/>
            <w:szCs w:val="18"/>
            <w:bdr w:val="nil"/>
          </w:rPr>
          <w:t>prensaiberostar@gmail.com</w:t>
        </w:r>
      </w:hyperlink>
      <w:r>
        <w:rPr>
          <w:rFonts w:ascii="Verdana" w:eastAsia="Verdana" w:hAnsi="Verdana" w:cs="Verdana"/>
          <w:color w:val="1F4E79"/>
          <w:sz w:val="18"/>
          <w:szCs w:val="18"/>
          <w:bdr w:val="nil"/>
        </w:rPr>
        <w:t xml:space="preserve"> </w:t>
      </w:r>
    </w:p>
    <w:p w14:paraId="646666B5" w14:textId="77777777" w:rsidR="004A099A" w:rsidRPr="004A099A" w:rsidRDefault="004A099A" w:rsidP="00D8487D">
      <w:pPr>
        <w:spacing w:after="0" w:line="240" w:lineRule="auto"/>
        <w:jc w:val="both"/>
        <w:rPr>
          <w:rFonts w:ascii="Verdana" w:hAnsi="Verdana" w:cs="Calibri,Italic"/>
          <w:iCs/>
          <w:color w:val="1F497D"/>
          <w:sz w:val="20"/>
          <w:szCs w:val="20"/>
          <w:lang w:val="en-US"/>
        </w:rPr>
      </w:pPr>
    </w:p>
    <w:sectPr w:rsidR="004A099A" w:rsidRPr="004A099A" w:rsidSect="00222B31">
      <w:headerReference w:type="default" r:id="rId12"/>
      <w:footerReference w:type="default" r:id="rId13"/>
      <w:pgSz w:w="12240" w:h="15840"/>
      <w:pgMar w:top="1440" w:right="1440" w:bottom="426" w:left="1440" w:header="28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D2E78" w14:textId="77777777" w:rsidR="00677FB1" w:rsidRDefault="00677FB1" w:rsidP="00110483">
      <w:pPr>
        <w:spacing w:after="0" w:line="240" w:lineRule="auto"/>
      </w:pPr>
      <w:r>
        <w:separator/>
      </w:r>
    </w:p>
  </w:endnote>
  <w:endnote w:type="continuationSeparator" w:id="0">
    <w:p w14:paraId="7C86B1E3" w14:textId="77777777" w:rsidR="00677FB1" w:rsidRDefault="00677FB1" w:rsidP="0011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1F2C2" w14:textId="77777777" w:rsidR="00663F6F" w:rsidRPr="00232CC0" w:rsidRDefault="00663F6F" w:rsidP="00663F6F">
    <w:pPr>
      <w:pStyle w:val="Piedepgina"/>
      <w:jc w:val="center"/>
      <w:rPr>
        <w:rFonts w:ascii="Verdana" w:hAnsi="Verdana"/>
        <w:b/>
        <w:color w:val="1F4E79" w:themeColor="accent1" w:themeShade="80"/>
      </w:rPr>
    </w:pPr>
    <w:r w:rsidRPr="00232CC0">
      <w:rPr>
        <w:rFonts w:ascii="Verdana" w:hAnsi="Verdana"/>
        <w:b/>
        <w:color w:val="1F4E79" w:themeColor="accent1" w:themeShade="80"/>
      </w:rPr>
      <w:t>Iberostar.com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C2078" w14:textId="77777777" w:rsidR="00677FB1" w:rsidRDefault="00677FB1" w:rsidP="00110483">
      <w:pPr>
        <w:spacing w:after="0" w:line="240" w:lineRule="auto"/>
      </w:pPr>
      <w:r>
        <w:separator/>
      </w:r>
    </w:p>
  </w:footnote>
  <w:footnote w:type="continuationSeparator" w:id="0">
    <w:p w14:paraId="3811A836" w14:textId="77777777" w:rsidR="00677FB1" w:rsidRDefault="00677FB1" w:rsidP="001104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FD01" w14:textId="77777777" w:rsidR="002B3ABF" w:rsidRDefault="00DF4592" w:rsidP="00DF4592">
    <w:pPr>
      <w:pStyle w:val="Encabezado"/>
      <w:tabs>
        <w:tab w:val="clear" w:pos="4513"/>
        <w:tab w:val="clear" w:pos="9026"/>
        <w:tab w:val="center" w:pos="0"/>
        <w:tab w:val="left" w:pos="405"/>
        <w:tab w:val="center" w:pos="4680"/>
      </w:tabs>
      <w:jc w:val="center"/>
    </w:pPr>
    <w:r>
      <w:rPr>
        <w:noProof/>
        <w:lang w:val="es-ES" w:eastAsia="es-ES"/>
      </w:rPr>
      <w:drawing>
        <wp:inline distT="0" distB="0" distL="0" distR="0" wp14:anchorId="46BBBA13" wp14:editId="2ADE47BD">
          <wp:extent cx="878840" cy="80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84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78AE"/>
    <w:multiLevelType w:val="hybridMultilevel"/>
    <w:tmpl w:val="DFD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22E1E"/>
    <w:multiLevelType w:val="hybridMultilevel"/>
    <w:tmpl w:val="375C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46572"/>
    <w:multiLevelType w:val="hybridMultilevel"/>
    <w:tmpl w:val="0C6E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BA4885"/>
    <w:multiLevelType w:val="hybridMultilevel"/>
    <w:tmpl w:val="B1300E8A"/>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5EEA0F26"/>
    <w:multiLevelType w:val="hybridMultilevel"/>
    <w:tmpl w:val="9AE4C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0763E"/>
    <w:multiLevelType w:val="hybridMultilevel"/>
    <w:tmpl w:val="D1A8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6683B01"/>
    <w:multiLevelType w:val="hybridMultilevel"/>
    <w:tmpl w:val="5C78001E"/>
    <w:lvl w:ilvl="0" w:tplc="CC5C5E86">
      <w:start w:val="1"/>
      <w:numFmt w:val="bullet"/>
      <w:lvlText w:val=""/>
      <w:lvlJc w:val="left"/>
      <w:pPr>
        <w:ind w:left="1800" w:hanging="360"/>
      </w:pPr>
      <w:rPr>
        <w:rFonts w:ascii="Symbol" w:hAnsi="Symbol" w:hint="default"/>
        <w:color w:val="000000"/>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DC"/>
    <w:rsid w:val="00003D0A"/>
    <w:rsid w:val="00004D05"/>
    <w:rsid w:val="00022D55"/>
    <w:rsid w:val="00032EEC"/>
    <w:rsid w:val="000347DC"/>
    <w:rsid w:val="00044158"/>
    <w:rsid w:val="00045F1A"/>
    <w:rsid w:val="00055F95"/>
    <w:rsid w:val="000628A8"/>
    <w:rsid w:val="000656DF"/>
    <w:rsid w:val="0007035D"/>
    <w:rsid w:val="000B0FC7"/>
    <w:rsid w:val="000B183E"/>
    <w:rsid w:val="000B203A"/>
    <w:rsid w:val="000C5A79"/>
    <w:rsid w:val="000C70BB"/>
    <w:rsid w:val="000D24AE"/>
    <w:rsid w:val="000D2AE6"/>
    <w:rsid w:val="000D3D75"/>
    <w:rsid w:val="000D68A7"/>
    <w:rsid w:val="000F0B21"/>
    <w:rsid w:val="001050A5"/>
    <w:rsid w:val="00105961"/>
    <w:rsid w:val="00110483"/>
    <w:rsid w:val="00113FE6"/>
    <w:rsid w:val="00114D5E"/>
    <w:rsid w:val="0014006E"/>
    <w:rsid w:val="00140F4B"/>
    <w:rsid w:val="00147285"/>
    <w:rsid w:val="001553CF"/>
    <w:rsid w:val="00161397"/>
    <w:rsid w:val="00187E2A"/>
    <w:rsid w:val="001900EC"/>
    <w:rsid w:val="001A368C"/>
    <w:rsid w:val="001C1282"/>
    <w:rsid w:val="001C7767"/>
    <w:rsid w:val="001D2791"/>
    <w:rsid w:val="001D5BB9"/>
    <w:rsid w:val="001F5A53"/>
    <w:rsid w:val="001F6E82"/>
    <w:rsid w:val="002013C6"/>
    <w:rsid w:val="00211CC6"/>
    <w:rsid w:val="002179BF"/>
    <w:rsid w:val="00217CEF"/>
    <w:rsid w:val="00222B31"/>
    <w:rsid w:val="00227DD9"/>
    <w:rsid w:val="00232CC0"/>
    <w:rsid w:val="00241FC9"/>
    <w:rsid w:val="00264636"/>
    <w:rsid w:val="002753F6"/>
    <w:rsid w:val="002759A1"/>
    <w:rsid w:val="00275EA7"/>
    <w:rsid w:val="00281A9B"/>
    <w:rsid w:val="00284AAA"/>
    <w:rsid w:val="00286441"/>
    <w:rsid w:val="002B0184"/>
    <w:rsid w:val="002B371B"/>
    <w:rsid w:val="002B3ABF"/>
    <w:rsid w:val="002C3A49"/>
    <w:rsid w:val="002C60E4"/>
    <w:rsid w:val="002D1DAA"/>
    <w:rsid w:val="002D536A"/>
    <w:rsid w:val="0030545E"/>
    <w:rsid w:val="00316A49"/>
    <w:rsid w:val="00335ACA"/>
    <w:rsid w:val="00343EEA"/>
    <w:rsid w:val="00344BA7"/>
    <w:rsid w:val="003505E3"/>
    <w:rsid w:val="00353AEE"/>
    <w:rsid w:val="003620D0"/>
    <w:rsid w:val="00362C5F"/>
    <w:rsid w:val="003723DE"/>
    <w:rsid w:val="003742AC"/>
    <w:rsid w:val="00380C07"/>
    <w:rsid w:val="00381123"/>
    <w:rsid w:val="0039073C"/>
    <w:rsid w:val="0039389F"/>
    <w:rsid w:val="00395BC1"/>
    <w:rsid w:val="00396465"/>
    <w:rsid w:val="003A052A"/>
    <w:rsid w:val="003A707E"/>
    <w:rsid w:val="003B4C44"/>
    <w:rsid w:val="003C7BDE"/>
    <w:rsid w:val="003D41F1"/>
    <w:rsid w:val="003D6B7D"/>
    <w:rsid w:val="003E1062"/>
    <w:rsid w:val="003E1763"/>
    <w:rsid w:val="003F34BB"/>
    <w:rsid w:val="00400354"/>
    <w:rsid w:val="00404BF0"/>
    <w:rsid w:val="00407FD6"/>
    <w:rsid w:val="0041499C"/>
    <w:rsid w:val="0042481D"/>
    <w:rsid w:val="0044218F"/>
    <w:rsid w:val="004547FE"/>
    <w:rsid w:val="00461AEA"/>
    <w:rsid w:val="00477FD1"/>
    <w:rsid w:val="00480B41"/>
    <w:rsid w:val="00482C57"/>
    <w:rsid w:val="00487C3D"/>
    <w:rsid w:val="004916EA"/>
    <w:rsid w:val="00495027"/>
    <w:rsid w:val="00495D14"/>
    <w:rsid w:val="00495F45"/>
    <w:rsid w:val="004A099A"/>
    <w:rsid w:val="004A1860"/>
    <w:rsid w:val="004A3A55"/>
    <w:rsid w:val="004A3FF5"/>
    <w:rsid w:val="004B7376"/>
    <w:rsid w:val="004C7587"/>
    <w:rsid w:val="004C7DD5"/>
    <w:rsid w:val="004D465C"/>
    <w:rsid w:val="004D4B36"/>
    <w:rsid w:val="004E65D2"/>
    <w:rsid w:val="004E6EBB"/>
    <w:rsid w:val="004F7BD4"/>
    <w:rsid w:val="0050150A"/>
    <w:rsid w:val="00501612"/>
    <w:rsid w:val="0051246A"/>
    <w:rsid w:val="00523C64"/>
    <w:rsid w:val="00527543"/>
    <w:rsid w:val="00532833"/>
    <w:rsid w:val="0053513F"/>
    <w:rsid w:val="005429DC"/>
    <w:rsid w:val="00555F47"/>
    <w:rsid w:val="00556F74"/>
    <w:rsid w:val="00562E91"/>
    <w:rsid w:val="00594A68"/>
    <w:rsid w:val="005A405D"/>
    <w:rsid w:val="005A508D"/>
    <w:rsid w:val="005A5986"/>
    <w:rsid w:val="005B4DD1"/>
    <w:rsid w:val="005B7B82"/>
    <w:rsid w:val="005E0F69"/>
    <w:rsid w:val="0060037C"/>
    <w:rsid w:val="006010DB"/>
    <w:rsid w:val="00605DB9"/>
    <w:rsid w:val="006213C6"/>
    <w:rsid w:val="00626665"/>
    <w:rsid w:val="00633C9E"/>
    <w:rsid w:val="00644467"/>
    <w:rsid w:val="00663F6F"/>
    <w:rsid w:val="0066546F"/>
    <w:rsid w:val="006668AD"/>
    <w:rsid w:val="00677FB1"/>
    <w:rsid w:val="00685464"/>
    <w:rsid w:val="006920B8"/>
    <w:rsid w:val="0069251B"/>
    <w:rsid w:val="006A6145"/>
    <w:rsid w:val="006A755A"/>
    <w:rsid w:val="006B1B82"/>
    <w:rsid w:val="006B4B48"/>
    <w:rsid w:val="006C05EA"/>
    <w:rsid w:val="006D042C"/>
    <w:rsid w:val="006D3B95"/>
    <w:rsid w:val="006E4609"/>
    <w:rsid w:val="006F2F30"/>
    <w:rsid w:val="006F7749"/>
    <w:rsid w:val="007215FC"/>
    <w:rsid w:val="00732BA4"/>
    <w:rsid w:val="00734146"/>
    <w:rsid w:val="00743B37"/>
    <w:rsid w:val="007452EF"/>
    <w:rsid w:val="007579D0"/>
    <w:rsid w:val="00767881"/>
    <w:rsid w:val="007738BC"/>
    <w:rsid w:val="00776638"/>
    <w:rsid w:val="0079452E"/>
    <w:rsid w:val="007A6984"/>
    <w:rsid w:val="007A7C4C"/>
    <w:rsid w:val="007B6CB4"/>
    <w:rsid w:val="007C73CE"/>
    <w:rsid w:val="007E31C2"/>
    <w:rsid w:val="007F5296"/>
    <w:rsid w:val="007F5FDF"/>
    <w:rsid w:val="00803750"/>
    <w:rsid w:val="008074BC"/>
    <w:rsid w:val="008104E1"/>
    <w:rsid w:val="00816789"/>
    <w:rsid w:val="00821505"/>
    <w:rsid w:val="00824BE8"/>
    <w:rsid w:val="00826C81"/>
    <w:rsid w:val="00854FE6"/>
    <w:rsid w:val="00856854"/>
    <w:rsid w:val="00856D7D"/>
    <w:rsid w:val="008570B2"/>
    <w:rsid w:val="00861D2C"/>
    <w:rsid w:val="00870869"/>
    <w:rsid w:val="0087727A"/>
    <w:rsid w:val="00892CDF"/>
    <w:rsid w:val="008B6837"/>
    <w:rsid w:val="008B6C09"/>
    <w:rsid w:val="008B7485"/>
    <w:rsid w:val="008C45E8"/>
    <w:rsid w:val="008E0CA6"/>
    <w:rsid w:val="008E19FE"/>
    <w:rsid w:val="008E5CFE"/>
    <w:rsid w:val="00904CBC"/>
    <w:rsid w:val="00907319"/>
    <w:rsid w:val="0092159E"/>
    <w:rsid w:val="00925E40"/>
    <w:rsid w:val="009553C1"/>
    <w:rsid w:val="00962D72"/>
    <w:rsid w:val="00965D4D"/>
    <w:rsid w:val="00972571"/>
    <w:rsid w:val="00992DFA"/>
    <w:rsid w:val="009B2C81"/>
    <w:rsid w:val="009B7BAE"/>
    <w:rsid w:val="009E002F"/>
    <w:rsid w:val="009F6AD1"/>
    <w:rsid w:val="00A035C5"/>
    <w:rsid w:val="00A10548"/>
    <w:rsid w:val="00A7508D"/>
    <w:rsid w:val="00A82DE5"/>
    <w:rsid w:val="00A8313E"/>
    <w:rsid w:val="00A84BDF"/>
    <w:rsid w:val="00A9470D"/>
    <w:rsid w:val="00AA3C7F"/>
    <w:rsid w:val="00AC2055"/>
    <w:rsid w:val="00AC301B"/>
    <w:rsid w:val="00AC36C5"/>
    <w:rsid w:val="00AD19E9"/>
    <w:rsid w:val="00AE2B12"/>
    <w:rsid w:val="00AE33F1"/>
    <w:rsid w:val="00AF24F9"/>
    <w:rsid w:val="00AF5C1D"/>
    <w:rsid w:val="00AF71FF"/>
    <w:rsid w:val="00B0127F"/>
    <w:rsid w:val="00B15328"/>
    <w:rsid w:val="00B21DFB"/>
    <w:rsid w:val="00B24D61"/>
    <w:rsid w:val="00B346E3"/>
    <w:rsid w:val="00B357E3"/>
    <w:rsid w:val="00B47478"/>
    <w:rsid w:val="00B53D9C"/>
    <w:rsid w:val="00B56E6A"/>
    <w:rsid w:val="00B62506"/>
    <w:rsid w:val="00B63768"/>
    <w:rsid w:val="00B64B2A"/>
    <w:rsid w:val="00B713D1"/>
    <w:rsid w:val="00B71651"/>
    <w:rsid w:val="00B93182"/>
    <w:rsid w:val="00B95EC0"/>
    <w:rsid w:val="00BC0206"/>
    <w:rsid w:val="00BC1EEE"/>
    <w:rsid w:val="00BC6062"/>
    <w:rsid w:val="00BC7161"/>
    <w:rsid w:val="00BD2BBE"/>
    <w:rsid w:val="00BD7EF4"/>
    <w:rsid w:val="00BE5344"/>
    <w:rsid w:val="00BE6594"/>
    <w:rsid w:val="00BF4556"/>
    <w:rsid w:val="00C04725"/>
    <w:rsid w:val="00C07D3B"/>
    <w:rsid w:val="00C10208"/>
    <w:rsid w:val="00C1363C"/>
    <w:rsid w:val="00C2001C"/>
    <w:rsid w:val="00C33F79"/>
    <w:rsid w:val="00C348F0"/>
    <w:rsid w:val="00C41D2D"/>
    <w:rsid w:val="00C41D38"/>
    <w:rsid w:val="00C42D15"/>
    <w:rsid w:val="00C45841"/>
    <w:rsid w:val="00C50D20"/>
    <w:rsid w:val="00C5165C"/>
    <w:rsid w:val="00C55AED"/>
    <w:rsid w:val="00C57DDD"/>
    <w:rsid w:val="00C638D7"/>
    <w:rsid w:val="00C63FE0"/>
    <w:rsid w:val="00C73585"/>
    <w:rsid w:val="00C7471B"/>
    <w:rsid w:val="00C84AC5"/>
    <w:rsid w:val="00C94C87"/>
    <w:rsid w:val="00CA5514"/>
    <w:rsid w:val="00CB6D6E"/>
    <w:rsid w:val="00CC7301"/>
    <w:rsid w:val="00CC7CA1"/>
    <w:rsid w:val="00CD5625"/>
    <w:rsid w:val="00CE0B72"/>
    <w:rsid w:val="00CE28BE"/>
    <w:rsid w:val="00CE783A"/>
    <w:rsid w:val="00CF2157"/>
    <w:rsid w:val="00D21B1D"/>
    <w:rsid w:val="00D23908"/>
    <w:rsid w:val="00D24ABE"/>
    <w:rsid w:val="00D3004A"/>
    <w:rsid w:val="00D3519B"/>
    <w:rsid w:val="00D43CA5"/>
    <w:rsid w:val="00D63AEA"/>
    <w:rsid w:val="00D66C4D"/>
    <w:rsid w:val="00D67564"/>
    <w:rsid w:val="00D779F0"/>
    <w:rsid w:val="00D80A05"/>
    <w:rsid w:val="00D835C4"/>
    <w:rsid w:val="00D8462F"/>
    <w:rsid w:val="00D8487D"/>
    <w:rsid w:val="00D95A08"/>
    <w:rsid w:val="00D97604"/>
    <w:rsid w:val="00DA1A2F"/>
    <w:rsid w:val="00DA2F8F"/>
    <w:rsid w:val="00DA5685"/>
    <w:rsid w:val="00DB4109"/>
    <w:rsid w:val="00DB56D7"/>
    <w:rsid w:val="00DE5971"/>
    <w:rsid w:val="00DF4304"/>
    <w:rsid w:val="00DF4592"/>
    <w:rsid w:val="00E02C85"/>
    <w:rsid w:val="00E05F5D"/>
    <w:rsid w:val="00E16DDF"/>
    <w:rsid w:val="00E26C3A"/>
    <w:rsid w:val="00E35544"/>
    <w:rsid w:val="00E42507"/>
    <w:rsid w:val="00E51634"/>
    <w:rsid w:val="00E63A11"/>
    <w:rsid w:val="00E70C2E"/>
    <w:rsid w:val="00E76E36"/>
    <w:rsid w:val="00E810E4"/>
    <w:rsid w:val="00E90FA4"/>
    <w:rsid w:val="00EA05C7"/>
    <w:rsid w:val="00EA1A66"/>
    <w:rsid w:val="00EA3508"/>
    <w:rsid w:val="00EC3C69"/>
    <w:rsid w:val="00EE0565"/>
    <w:rsid w:val="00EE0A21"/>
    <w:rsid w:val="00EE4934"/>
    <w:rsid w:val="00EF3A65"/>
    <w:rsid w:val="00EF47EA"/>
    <w:rsid w:val="00F008AB"/>
    <w:rsid w:val="00F05A7A"/>
    <w:rsid w:val="00F20721"/>
    <w:rsid w:val="00F2308F"/>
    <w:rsid w:val="00F3762E"/>
    <w:rsid w:val="00F46BDD"/>
    <w:rsid w:val="00F555E1"/>
    <w:rsid w:val="00F63D05"/>
    <w:rsid w:val="00F63F84"/>
    <w:rsid w:val="00F70764"/>
    <w:rsid w:val="00F7200A"/>
    <w:rsid w:val="00F776D8"/>
    <w:rsid w:val="00F80E34"/>
    <w:rsid w:val="00FB0DF9"/>
    <w:rsid w:val="00FB19B9"/>
    <w:rsid w:val="00FC251B"/>
    <w:rsid w:val="00FC2FF3"/>
    <w:rsid w:val="00FD069D"/>
    <w:rsid w:val="00FD651B"/>
    <w:rsid w:val="00FF00E7"/>
    <w:rsid w:val="00FF10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DB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DC"/>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04E1"/>
    <w:rPr>
      <w:color w:val="0563C1"/>
      <w:u w:val="single"/>
    </w:rPr>
  </w:style>
  <w:style w:type="paragraph" w:styleId="Encabezado">
    <w:name w:val="header"/>
    <w:basedOn w:val="Normal"/>
    <w:link w:val="EncabezadoCar"/>
    <w:uiPriority w:val="99"/>
    <w:unhideWhenUsed/>
    <w:rsid w:val="0011048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10483"/>
  </w:style>
  <w:style w:type="paragraph" w:styleId="Piedepgina">
    <w:name w:val="footer"/>
    <w:basedOn w:val="Normal"/>
    <w:link w:val="PiedepginaCar"/>
    <w:uiPriority w:val="99"/>
    <w:unhideWhenUsed/>
    <w:rsid w:val="0011048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10483"/>
  </w:style>
  <w:style w:type="paragraph" w:styleId="Prrafodelista">
    <w:name w:val="List Paragraph"/>
    <w:basedOn w:val="Normal"/>
    <w:uiPriority w:val="34"/>
    <w:qFormat/>
    <w:rsid w:val="00110483"/>
    <w:pPr>
      <w:ind w:left="720"/>
      <w:contextualSpacing/>
    </w:pPr>
  </w:style>
  <w:style w:type="character" w:customStyle="1" w:styleId="apple-converted-space">
    <w:name w:val="apple-converted-space"/>
    <w:basedOn w:val="Fuentedeprrafopredeter"/>
    <w:rsid w:val="00523C64"/>
  </w:style>
  <w:style w:type="table" w:styleId="Tablaconcuadrcula">
    <w:name w:val="Table Grid"/>
    <w:basedOn w:val="Tablanormal"/>
    <w:uiPriority w:val="39"/>
    <w:rsid w:val="00C94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anormal"/>
    <w:uiPriority w:val="40"/>
    <w:rsid w:val="004A18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28BE"/>
    <w:rPr>
      <w:color w:val="954F72" w:themeColor="followedHyperlink"/>
      <w:u w:val="single"/>
    </w:rPr>
  </w:style>
  <w:style w:type="character" w:styleId="Refdecomentario">
    <w:name w:val="annotation reference"/>
    <w:basedOn w:val="Fuentedeprrafopredeter"/>
    <w:uiPriority w:val="99"/>
    <w:semiHidden/>
    <w:unhideWhenUsed/>
    <w:rsid w:val="00275EA7"/>
    <w:rPr>
      <w:sz w:val="16"/>
      <w:szCs w:val="16"/>
    </w:rPr>
  </w:style>
  <w:style w:type="paragraph" w:styleId="Textocomentario">
    <w:name w:val="annotation text"/>
    <w:basedOn w:val="Normal"/>
    <w:link w:val="TextocomentarioCar"/>
    <w:uiPriority w:val="99"/>
    <w:semiHidden/>
    <w:unhideWhenUsed/>
    <w:rsid w:val="00275E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5EA7"/>
    <w:rPr>
      <w:sz w:val="20"/>
      <w:szCs w:val="20"/>
    </w:rPr>
  </w:style>
  <w:style w:type="paragraph" w:styleId="Asuntodelcomentario">
    <w:name w:val="annotation subject"/>
    <w:basedOn w:val="Textocomentario"/>
    <w:next w:val="Textocomentario"/>
    <w:link w:val="AsuntodelcomentarioCar"/>
    <w:uiPriority w:val="99"/>
    <w:semiHidden/>
    <w:unhideWhenUsed/>
    <w:rsid w:val="00275EA7"/>
    <w:rPr>
      <w:b/>
      <w:bCs/>
    </w:rPr>
  </w:style>
  <w:style w:type="character" w:customStyle="1" w:styleId="AsuntodelcomentarioCar">
    <w:name w:val="Asunto del comentario Car"/>
    <w:basedOn w:val="TextocomentarioCar"/>
    <w:link w:val="Asuntodelcomentario"/>
    <w:uiPriority w:val="99"/>
    <w:semiHidden/>
    <w:rsid w:val="00275EA7"/>
    <w:rPr>
      <w:b/>
      <w:bCs/>
      <w:sz w:val="20"/>
      <w:szCs w:val="20"/>
    </w:rPr>
  </w:style>
  <w:style w:type="paragraph" w:styleId="Textodeglobo">
    <w:name w:val="Balloon Text"/>
    <w:basedOn w:val="Normal"/>
    <w:link w:val="TextodegloboCar"/>
    <w:uiPriority w:val="99"/>
    <w:semiHidden/>
    <w:unhideWhenUsed/>
    <w:rsid w:val="00275E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EA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DC"/>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04E1"/>
    <w:rPr>
      <w:color w:val="0563C1"/>
      <w:u w:val="single"/>
    </w:rPr>
  </w:style>
  <w:style w:type="paragraph" w:styleId="Encabezado">
    <w:name w:val="header"/>
    <w:basedOn w:val="Normal"/>
    <w:link w:val="EncabezadoCar"/>
    <w:uiPriority w:val="99"/>
    <w:unhideWhenUsed/>
    <w:rsid w:val="0011048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10483"/>
  </w:style>
  <w:style w:type="paragraph" w:styleId="Piedepgina">
    <w:name w:val="footer"/>
    <w:basedOn w:val="Normal"/>
    <w:link w:val="PiedepginaCar"/>
    <w:uiPriority w:val="99"/>
    <w:unhideWhenUsed/>
    <w:rsid w:val="0011048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10483"/>
  </w:style>
  <w:style w:type="paragraph" w:styleId="Prrafodelista">
    <w:name w:val="List Paragraph"/>
    <w:basedOn w:val="Normal"/>
    <w:uiPriority w:val="34"/>
    <w:qFormat/>
    <w:rsid w:val="00110483"/>
    <w:pPr>
      <w:ind w:left="720"/>
      <w:contextualSpacing/>
    </w:pPr>
  </w:style>
  <w:style w:type="character" w:customStyle="1" w:styleId="apple-converted-space">
    <w:name w:val="apple-converted-space"/>
    <w:basedOn w:val="Fuentedeprrafopredeter"/>
    <w:rsid w:val="00523C64"/>
  </w:style>
  <w:style w:type="table" w:styleId="Tablaconcuadrcula">
    <w:name w:val="Table Grid"/>
    <w:basedOn w:val="Tablanormal"/>
    <w:uiPriority w:val="39"/>
    <w:rsid w:val="00C94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anormal"/>
    <w:uiPriority w:val="40"/>
    <w:rsid w:val="004A18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CE28BE"/>
    <w:rPr>
      <w:color w:val="954F72" w:themeColor="followedHyperlink"/>
      <w:u w:val="single"/>
    </w:rPr>
  </w:style>
  <w:style w:type="character" w:styleId="Refdecomentario">
    <w:name w:val="annotation reference"/>
    <w:basedOn w:val="Fuentedeprrafopredeter"/>
    <w:uiPriority w:val="99"/>
    <w:semiHidden/>
    <w:unhideWhenUsed/>
    <w:rsid w:val="00275EA7"/>
    <w:rPr>
      <w:sz w:val="16"/>
      <w:szCs w:val="16"/>
    </w:rPr>
  </w:style>
  <w:style w:type="paragraph" w:styleId="Textocomentario">
    <w:name w:val="annotation text"/>
    <w:basedOn w:val="Normal"/>
    <w:link w:val="TextocomentarioCar"/>
    <w:uiPriority w:val="99"/>
    <w:semiHidden/>
    <w:unhideWhenUsed/>
    <w:rsid w:val="00275E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5EA7"/>
    <w:rPr>
      <w:sz w:val="20"/>
      <w:szCs w:val="20"/>
    </w:rPr>
  </w:style>
  <w:style w:type="paragraph" w:styleId="Asuntodelcomentario">
    <w:name w:val="annotation subject"/>
    <w:basedOn w:val="Textocomentario"/>
    <w:next w:val="Textocomentario"/>
    <w:link w:val="AsuntodelcomentarioCar"/>
    <w:uiPriority w:val="99"/>
    <w:semiHidden/>
    <w:unhideWhenUsed/>
    <w:rsid w:val="00275EA7"/>
    <w:rPr>
      <w:b/>
      <w:bCs/>
    </w:rPr>
  </w:style>
  <w:style w:type="character" w:customStyle="1" w:styleId="AsuntodelcomentarioCar">
    <w:name w:val="Asunto del comentario Car"/>
    <w:basedOn w:val="TextocomentarioCar"/>
    <w:link w:val="Asuntodelcomentario"/>
    <w:uiPriority w:val="99"/>
    <w:semiHidden/>
    <w:rsid w:val="00275EA7"/>
    <w:rPr>
      <w:b/>
      <w:bCs/>
      <w:sz w:val="20"/>
      <w:szCs w:val="20"/>
    </w:rPr>
  </w:style>
  <w:style w:type="paragraph" w:styleId="Textodeglobo">
    <w:name w:val="Balloon Text"/>
    <w:basedOn w:val="Normal"/>
    <w:link w:val="TextodegloboCar"/>
    <w:uiPriority w:val="99"/>
    <w:semiHidden/>
    <w:unhideWhenUsed/>
    <w:rsid w:val="00275E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9381">
      <w:bodyDiv w:val="1"/>
      <w:marLeft w:val="0"/>
      <w:marRight w:val="0"/>
      <w:marTop w:val="0"/>
      <w:marBottom w:val="0"/>
      <w:divBdr>
        <w:top w:val="none" w:sz="0" w:space="0" w:color="auto"/>
        <w:left w:val="none" w:sz="0" w:space="0" w:color="auto"/>
        <w:bottom w:val="none" w:sz="0" w:space="0" w:color="auto"/>
        <w:right w:val="none" w:sz="0" w:space="0" w:color="auto"/>
      </w:divBdr>
    </w:div>
    <w:div w:id="908073831">
      <w:bodyDiv w:val="1"/>
      <w:marLeft w:val="0"/>
      <w:marRight w:val="0"/>
      <w:marTop w:val="0"/>
      <w:marBottom w:val="0"/>
      <w:divBdr>
        <w:top w:val="none" w:sz="0" w:space="0" w:color="auto"/>
        <w:left w:val="none" w:sz="0" w:space="0" w:color="auto"/>
        <w:bottom w:val="none" w:sz="0" w:space="0" w:color="auto"/>
        <w:right w:val="none" w:sz="0" w:space="0" w:color="auto"/>
      </w:divBdr>
    </w:div>
    <w:div w:id="1140609496">
      <w:bodyDiv w:val="1"/>
      <w:marLeft w:val="0"/>
      <w:marRight w:val="0"/>
      <w:marTop w:val="0"/>
      <w:marBottom w:val="0"/>
      <w:divBdr>
        <w:top w:val="none" w:sz="0" w:space="0" w:color="auto"/>
        <w:left w:val="none" w:sz="0" w:space="0" w:color="auto"/>
        <w:bottom w:val="none" w:sz="0" w:space="0" w:color="auto"/>
        <w:right w:val="none" w:sz="0" w:space="0" w:color="auto"/>
      </w:divBdr>
    </w:div>
    <w:div w:id="1382627831">
      <w:bodyDiv w:val="1"/>
      <w:marLeft w:val="0"/>
      <w:marRight w:val="0"/>
      <w:marTop w:val="0"/>
      <w:marBottom w:val="0"/>
      <w:divBdr>
        <w:top w:val="none" w:sz="0" w:space="0" w:color="auto"/>
        <w:left w:val="none" w:sz="0" w:space="0" w:color="auto"/>
        <w:bottom w:val="none" w:sz="0" w:space="0" w:color="auto"/>
        <w:right w:val="none" w:sz="0" w:space="0" w:color="auto"/>
      </w:divBdr>
    </w:div>
    <w:div w:id="1506288320">
      <w:bodyDiv w:val="1"/>
      <w:marLeft w:val="0"/>
      <w:marRight w:val="0"/>
      <w:marTop w:val="0"/>
      <w:marBottom w:val="0"/>
      <w:divBdr>
        <w:top w:val="none" w:sz="0" w:space="0" w:color="auto"/>
        <w:left w:val="none" w:sz="0" w:space="0" w:color="auto"/>
        <w:bottom w:val="none" w:sz="0" w:space="0" w:color="auto"/>
        <w:right w:val="none" w:sz="0" w:space="0" w:color="auto"/>
      </w:divBdr>
    </w:div>
    <w:div w:id="1863199245">
      <w:bodyDiv w:val="1"/>
      <w:marLeft w:val="0"/>
      <w:marRight w:val="0"/>
      <w:marTop w:val="0"/>
      <w:marBottom w:val="0"/>
      <w:divBdr>
        <w:top w:val="none" w:sz="0" w:space="0" w:color="auto"/>
        <w:left w:val="none" w:sz="0" w:space="0" w:color="auto"/>
        <w:bottom w:val="none" w:sz="0" w:space="0" w:color="auto"/>
        <w:right w:val="none" w:sz="0" w:space="0" w:color="auto"/>
      </w:divBdr>
    </w:div>
    <w:div w:id="21162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nsaiberostar@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F74B-4ADC-D64A-9D37-77AF8366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2646</Characters>
  <Application>Microsoft Macintosh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DJE Holdings, Inc.</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Fuente, Clara</dc:creator>
  <cp:lastModifiedBy>Angel Ruiz</cp:lastModifiedBy>
  <cp:revision>8</cp:revision>
  <cp:lastPrinted>2016-11-29T13:48:00Z</cp:lastPrinted>
  <dcterms:created xsi:type="dcterms:W3CDTF">2016-12-09T13:37:00Z</dcterms:created>
  <dcterms:modified xsi:type="dcterms:W3CDTF">2016-12-12T12:03:00Z</dcterms:modified>
</cp:coreProperties>
</file>