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A19F5" w14:textId="70748F9D" w:rsidR="00D57AC1" w:rsidRPr="002D0508" w:rsidRDefault="00D57AC1" w:rsidP="003C3376">
      <w:pPr>
        <w:rPr>
          <w:rFonts w:ascii="Verdana" w:hAnsi="Verdana"/>
          <w:color w:val="002060"/>
          <w:sz w:val="20"/>
          <w:szCs w:val="20"/>
          <w:lang w:val="es-ES"/>
        </w:rPr>
      </w:pPr>
      <w:r w:rsidRPr="00D57AC1">
        <w:rPr>
          <w:rFonts w:ascii="Verdana" w:hAnsi="Verdana"/>
          <w:color w:val="002060"/>
          <w:sz w:val="20"/>
          <w:szCs w:val="20"/>
          <w:lang w:val="es-ES"/>
        </w:rPr>
        <w:t>NOTA DE PRENSA</w:t>
      </w:r>
    </w:p>
    <w:p w14:paraId="442EB78C" w14:textId="77777777" w:rsidR="00C94240" w:rsidRDefault="007148D6" w:rsidP="002D0508">
      <w:pPr>
        <w:spacing w:after="0" w:line="240" w:lineRule="auto"/>
        <w:jc w:val="center"/>
        <w:rPr>
          <w:rFonts w:ascii="Verdana" w:hAnsi="Verdana" w:cs="Arial"/>
          <w:b/>
          <w:color w:val="002060"/>
          <w:sz w:val="20"/>
          <w:szCs w:val="20"/>
          <w:lang w:val="es-ES"/>
        </w:rPr>
      </w:pPr>
      <w:r>
        <w:rPr>
          <w:rFonts w:ascii="Verdana" w:hAnsi="Verdana" w:cs="Arial"/>
          <w:b/>
          <w:color w:val="002060"/>
          <w:sz w:val="20"/>
          <w:szCs w:val="20"/>
          <w:lang w:val="es-ES"/>
        </w:rPr>
        <w:t xml:space="preserve">IBEROSTAR Hotels &amp; Resorts forma parte del patronato de esta </w:t>
      </w:r>
    </w:p>
    <w:p w14:paraId="28DC3EB8" w14:textId="4EBD0326" w:rsidR="002D0508" w:rsidRDefault="007148D6" w:rsidP="002D0508">
      <w:pPr>
        <w:spacing w:after="0" w:line="240" w:lineRule="auto"/>
        <w:jc w:val="center"/>
        <w:rPr>
          <w:rFonts w:ascii="Verdana" w:hAnsi="Verdana" w:cs="Arial"/>
          <w:b/>
          <w:color w:val="002060"/>
          <w:sz w:val="20"/>
          <w:szCs w:val="20"/>
          <w:lang w:val="es-ES"/>
        </w:rPr>
      </w:pPr>
      <w:r>
        <w:rPr>
          <w:rFonts w:ascii="Verdana" w:hAnsi="Verdana" w:cs="Arial"/>
          <w:b/>
          <w:color w:val="002060"/>
          <w:sz w:val="20"/>
          <w:szCs w:val="20"/>
          <w:lang w:val="es-ES"/>
        </w:rPr>
        <w:t>nueva Escuela de Negocios, que tendrá base en Mallorca</w:t>
      </w:r>
    </w:p>
    <w:p w14:paraId="3947D33F" w14:textId="42B669C1" w:rsidR="002D0508" w:rsidRPr="002D0508" w:rsidRDefault="002D0508" w:rsidP="005531B7">
      <w:pPr>
        <w:spacing w:after="0" w:line="240" w:lineRule="auto"/>
        <w:rPr>
          <w:rFonts w:ascii="Verdana" w:hAnsi="Verdana" w:cs="Arial"/>
          <w:b/>
          <w:color w:val="002060"/>
          <w:sz w:val="20"/>
          <w:szCs w:val="20"/>
          <w:lang w:val="es-ES"/>
        </w:rPr>
      </w:pPr>
    </w:p>
    <w:p w14:paraId="6E32BB58" w14:textId="05EC5CC4" w:rsidR="00D57AC1" w:rsidRPr="002D0508" w:rsidRDefault="002D0508" w:rsidP="00D57AC1">
      <w:pPr>
        <w:spacing w:after="0" w:line="240" w:lineRule="auto"/>
        <w:jc w:val="center"/>
        <w:rPr>
          <w:rFonts w:ascii="Verdana" w:hAnsi="Verdana" w:cs="Arial"/>
          <w:b/>
          <w:color w:val="002060"/>
          <w:sz w:val="30"/>
          <w:szCs w:val="30"/>
          <w:lang w:val="es-ES"/>
        </w:rPr>
      </w:pPr>
      <w:r w:rsidRPr="002D0508">
        <w:rPr>
          <w:rFonts w:ascii="Verdana" w:hAnsi="Verdana" w:cs="Arial"/>
          <w:b/>
          <w:color w:val="002060"/>
          <w:sz w:val="30"/>
          <w:szCs w:val="30"/>
          <w:lang w:val="es-ES"/>
        </w:rPr>
        <w:t>JSF TRAVEL &amp; TOURISM SCHOOL</w:t>
      </w:r>
      <w:r w:rsidR="00D57AC1" w:rsidRPr="002D0508">
        <w:rPr>
          <w:rFonts w:ascii="Verdana" w:hAnsi="Verdana" w:cs="Arial"/>
          <w:b/>
          <w:color w:val="002060"/>
          <w:sz w:val="30"/>
          <w:szCs w:val="30"/>
          <w:lang w:val="es-ES"/>
        </w:rPr>
        <w:t xml:space="preserve"> ARRANCA</w:t>
      </w:r>
      <w:r w:rsidRPr="002D0508">
        <w:rPr>
          <w:rFonts w:ascii="Verdana" w:hAnsi="Verdana" w:cs="Arial"/>
          <w:b/>
          <w:color w:val="002060"/>
          <w:sz w:val="30"/>
          <w:szCs w:val="30"/>
          <w:lang w:val="es-ES"/>
        </w:rPr>
        <w:t>RÁ</w:t>
      </w:r>
      <w:r w:rsidR="00D57AC1" w:rsidRPr="002D0508">
        <w:rPr>
          <w:rFonts w:ascii="Verdana" w:hAnsi="Verdana" w:cs="Arial"/>
          <w:b/>
          <w:color w:val="002060"/>
          <w:sz w:val="30"/>
          <w:szCs w:val="30"/>
          <w:lang w:val="es-ES"/>
        </w:rPr>
        <w:t xml:space="preserve"> EN 2017 CON DOS PROGRAMAS PARA ALTA DIRECCIÓN </w:t>
      </w:r>
    </w:p>
    <w:p w14:paraId="2F4597B3" w14:textId="77777777" w:rsidR="00D57AC1" w:rsidRPr="002D0508" w:rsidRDefault="00D57AC1" w:rsidP="00D57AC1">
      <w:pPr>
        <w:spacing w:after="0" w:line="240" w:lineRule="auto"/>
        <w:jc w:val="center"/>
        <w:rPr>
          <w:rFonts w:ascii="Verdana" w:hAnsi="Verdana" w:cs="Arial"/>
          <w:b/>
          <w:color w:val="002060"/>
          <w:sz w:val="20"/>
          <w:szCs w:val="20"/>
          <w:lang w:val="es-ES"/>
        </w:rPr>
      </w:pPr>
    </w:p>
    <w:p w14:paraId="5521F229" w14:textId="37E9A573" w:rsidR="00D57AC1" w:rsidRPr="002D0508" w:rsidRDefault="002D0508" w:rsidP="00CB2384">
      <w:pPr>
        <w:pStyle w:val="ListParagraph"/>
        <w:numPr>
          <w:ilvl w:val="0"/>
          <w:numId w:val="8"/>
        </w:numPr>
        <w:spacing w:after="0" w:line="240" w:lineRule="auto"/>
        <w:ind w:left="567" w:right="429"/>
        <w:contextualSpacing w:val="0"/>
        <w:jc w:val="both"/>
        <w:rPr>
          <w:rFonts w:ascii="Verdana" w:hAnsi="Verdana" w:cs="Arial"/>
          <w:b/>
          <w:color w:val="002060"/>
          <w:sz w:val="20"/>
          <w:szCs w:val="20"/>
          <w:lang w:val="es-ES"/>
        </w:rPr>
      </w:pPr>
      <w:r w:rsidRPr="002D0508">
        <w:rPr>
          <w:rFonts w:ascii="Verdana" w:hAnsi="Verdana" w:cs="Arial"/>
          <w:b/>
          <w:color w:val="002060"/>
          <w:sz w:val="20"/>
          <w:szCs w:val="20"/>
          <w:lang w:val="es-ES"/>
        </w:rPr>
        <w:t xml:space="preserve">JSF Travel &amp; Tourism School es una escuela especializada en formación turística de postgrado </w:t>
      </w:r>
      <w:r w:rsidR="00DA143E" w:rsidRPr="005531B7">
        <w:rPr>
          <w:rFonts w:ascii="Verdana" w:hAnsi="Verdana" w:cs="Arial"/>
          <w:b/>
          <w:color w:val="002060"/>
          <w:sz w:val="20"/>
          <w:szCs w:val="20"/>
          <w:lang w:val="es-ES"/>
        </w:rPr>
        <w:t>y</w:t>
      </w:r>
      <w:r w:rsidR="00DA143E">
        <w:rPr>
          <w:rFonts w:ascii="Verdana" w:hAnsi="Verdana" w:cs="Arial"/>
          <w:b/>
          <w:color w:val="002060"/>
          <w:sz w:val="20"/>
          <w:szCs w:val="20"/>
          <w:lang w:val="es-ES"/>
        </w:rPr>
        <w:t xml:space="preserve"> </w:t>
      </w:r>
      <w:r w:rsidRPr="002D0508">
        <w:rPr>
          <w:rFonts w:ascii="Verdana" w:hAnsi="Verdana" w:cs="Arial"/>
          <w:b/>
          <w:color w:val="002060"/>
          <w:sz w:val="20"/>
          <w:szCs w:val="20"/>
          <w:lang w:val="es-ES"/>
        </w:rPr>
        <w:t xml:space="preserve">para directivos, promovida por los líderes de la industria del turismo en cooperación con </w:t>
      </w:r>
      <w:r w:rsidR="00D57AC1" w:rsidRPr="002D0508">
        <w:rPr>
          <w:rFonts w:ascii="Verdana" w:hAnsi="Verdana" w:cs="Arial"/>
          <w:b/>
          <w:color w:val="002060"/>
          <w:sz w:val="20"/>
          <w:szCs w:val="20"/>
          <w:lang w:val="es-ES"/>
        </w:rPr>
        <w:t xml:space="preserve">IESE Business School y The </w:t>
      </w:r>
      <w:r w:rsidRPr="002D0508">
        <w:rPr>
          <w:rFonts w:ascii="Verdana" w:hAnsi="Verdana" w:cs="Arial"/>
          <w:b/>
          <w:color w:val="002060"/>
          <w:sz w:val="20"/>
          <w:szCs w:val="20"/>
          <w:lang w:val="es-ES"/>
        </w:rPr>
        <w:t>Wharton School, que han diseñado el programa académico.</w:t>
      </w:r>
    </w:p>
    <w:p w14:paraId="0C3B2B35" w14:textId="77777777" w:rsidR="002D0508" w:rsidRPr="002D0508" w:rsidRDefault="002D0508" w:rsidP="002D0508">
      <w:pPr>
        <w:pStyle w:val="ListParagraph"/>
        <w:spacing w:after="0" w:line="240" w:lineRule="auto"/>
        <w:ind w:left="567" w:right="429"/>
        <w:contextualSpacing w:val="0"/>
        <w:jc w:val="both"/>
        <w:rPr>
          <w:rFonts w:ascii="Verdana" w:hAnsi="Verdana" w:cs="Arial"/>
          <w:b/>
          <w:color w:val="002060"/>
          <w:sz w:val="20"/>
          <w:szCs w:val="20"/>
          <w:lang w:val="es-ES"/>
        </w:rPr>
      </w:pPr>
    </w:p>
    <w:p w14:paraId="75D3D433" w14:textId="16733DE5" w:rsidR="007148D6" w:rsidRDefault="003C3376" w:rsidP="007148D6">
      <w:pPr>
        <w:pStyle w:val="ListParagraph"/>
        <w:numPr>
          <w:ilvl w:val="0"/>
          <w:numId w:val="8"/>
        </w:numPr>
        <w:spacing w:after="0" w:line="240" w:lineRule="auto"/>
        <w:ind w:left="567" w:right="429"/>
        <w:contextualSpacing w:val="0"/>
        <w:jc w:val="both"/>
        <w:rPr>
          <w:rFonts w:ascii="Verdana" w:hAnsi="Verdana" w:cs="Arial"/>
          <w:b/>
          <w:color w:val="002060"/>
          <w:sz w:val="20"/>
          <w:szCs w:val="20"/>
          <w:lang w:val="es-ES"/>
        </w:rPr>
      </w:pPr>
      <w:r>
        <w:rPr>
          <w:rFonts w:ascii="Verdana" w:hAnsi="Verdana" w:cs="Arial"/>
          <w:b/>
          <w:color w:val="002060"/>
          <w:sz w:val="20"/>
          <w:szCs w:val="20"/>
          <w:lang w:val="es-ES"/>
        </w:rPr>
        <w:t xml:space="preserve">Sabina Fluxá, </w:t>
      </w:r>
      <w:r w:rsidRPr="002D0508">
        <w:rPr>
          <w:rFonts w:ascii="Verdana" w:hAnsi="Verdana" w:cs="Arial"/>
          <w:b/>
          <w:color w:val="002060"/>
          <w:sz w:val="20"/>
          <w:szCs w:val="20"/>
          <w:lang w:val="es-ES"/>
        </w:rPr>
        <w:t>Co-Vicepresidenta Ejecutiva &amp; CEO</w:t>
      </w:r>
      <w:r w:rsidR="002D0508" w:rsidRPr="002D0508">
        <w:rPr>
          <w:rFonts w:ascii="Verdana" w:hAnsi="Verdana" w:cs="Arial"/>
          <w:b/>
          <w:color w:val="002060"/>
          <w:sz w:val="20"/>
          <w:szCs w:val="20"/>
          <w:lang w:val="es-ES"/>
        </w:rPr>
        <w:t xml:space="preserve"> de </w:t>
      </w:r>
      <w:r w:rsidR="00A649E0">
        <w:rPr>
          <w:rFonts w:ascii="Verdana" w:hAnsi="Verdana" w:cs="Arial"/>
          <w:b/>
          <w:color w:val="002060"/>
          <w:sz w:val="20"/>
          <w:szCs w:val="20"/>
          <w:lang w:val="es-ES"/>
        </w:rPr>
        <w:t>GRUPO IBEROSTAR</w:t>
      </w:r>
      <w:r w:rsidR="002D0508" w:rsidRPr="002D0508">
        <w:rPr>
          <w:rFonts w:ascii="Verdana" w:hAnsi="Verdana" w:cs="Arial"/>
          <w:b/>
          <w:color w:val="002060"/>
          <w:sz w:val="20"/>
          <w:szCs w:val="20"/>
          <w:lang w:val="es-ES"/>
        </w:rPr>
        <w:t xml:space="preserve"> </w:t>
      </w:r>
      <w:r w:rsidR="002D0508" w:rsidRPr="00A649E0">
        <w:rPr>
          <w:rFonts w:ascii="Verdana" w:hAnsi="Verdana" w:cs="Arial"/>
          <w:b/>
          <w:color w:val="002060"/>
          <w:sz w:val="20"/>
          <w:szCs w:val="20"/>
          <w:lang w:val="es-ES"/>
        </w:rPr>
        <w:t xml:space="preserve">ha participado </w:t>
      </w:r>
      <w:r w:rsidR="002D0508" w:rsidRPr="002D0508">
        <w:rPr>
          <w:rFonts w:ascii="Verdana" w:hAnsi="Verdana" w:cs="Arial"/>
          <w:b/>
          <w:color w:val="002060"/>
          <w:sz w:val="20"/>
          <w:szCs w:val="20"/>
          <w:lang w:val="es-ES"/>
        </w:rPr>
        <w:t xml:space="preserve">en la presentación de JSF Travel &amp; Tourism School para debatir junto a representantes de Grupo Barceló, </w:t>
      </w:r>
      <w:proofErr w:type="spellStart"/>
      <w:r w:rsidR="002D0508" w:rsidRPr="002D0508">
        <w:rPr>
          <w:rFonts w:ascii="Verdana" w:hAnsi="Verdana" w:cs="Arial"/>
          <w:b/>
          <w:color w:val="002060"/>
          <w:sz w:val="20"/>
          <w:szCs w:val="20"/>
          <w:lang w:val="es-ES"/>
        </w:rPr>
        <w:t>Riu</w:t>
      </w:r>
      <w:proofErr w:type="spellEnd"/>
      <w:r w:rsidR="002D0508" w:rsidRPr="002D0508">
        <w:rPr>
          <w:rFonts w:ascii="Verdana" w:hAnsi="Verdana" w:cs="Arial"/>
          <w:b/>
          <w:color w:val="002060"/>
          <w:sz w:val="20"/>
          <w:szCs w:val="20"/>
          <w:lang w:val="es-ES"/>
        </w:rPr>
        <w:t xml:space="preserve"> </w:t>
      </w:r>
      <w:proofErr w:type="spellStart"/>
      <w:r w:rsidR="002D0508" w:rsidRPr="002D0508">
        <w:rPr>
          <w:rFonts w:ascii="Verdana" w:hAnsi="Verdana" w:cs="Arial"/>
          <w:b/>
          <w:color w:val="002060"/>
          <w:sz w:val="20"/>
          <w:szCs w:val="20"/>
          <w:lang w:val="es-ES"/>
        </w:rPr>
        <w:t>Hotels</w:t>
      </w:r>
      <w:proofErr w:type="spellEnd"/>
      <w:r w:rsidR="002D0508" w:rsidRPr="002D0508">
        <w:rPr>
          <w:rFonts w:ascii="Verdana" w:hAnsi="Verdana" w:cs="Arial"/>
          <w:b/>
          <w:color w:val="002060"/>
          <w:sz w:val="20"/>
          <w:szCs w:val="20"/>
          <w:lang w:val="es-ES"/>
        </w:rPr>
        <w:t xml:space="preserve"> &amp; Resorts, </w:t>
      </w:r>
      <w:proofErr w:type="spellStart"/>
      <w:r>
        <w:rPr>
          <w:rFonts w:ascii="Verdana" w:hAnsi="Verdana" w:cs="Arial"/>
          <w:b/>
          <w:color w:val="002060"/>
          <w:sz w:val="20"/>
          <w:szCs w:val="20"/>
          <w:lang w:val="es-ES"/>
        </w:rPr>
        <w:t>Hotelbeds</w:t>
      </w:r>
      <w:proofErr w:type="spellEnd"/>
      <w:r w:rsidR="00DA143E">
        <w:rPr>
          <w:rFonts w:ascii="Verdana" w:hAnsi="Verdana" w:cs="Arial"/>
          <w:b/>
          <w:color w:val="002060"/>
          <w:sz w:val="20"/>
          <w:szCs w:val="20"/>
          <w:lang w:val="es-ES"/>
        </w:rPr>
        <w:t xml:space="preserve"> </w:t>
      </w:r>
      <w:proofErr w:type="spellStart"/>
      <w:r w:rsidR="00DA143E" w:rsidRPr="005531B7">
        <w:rPr>
          <w:rFonts w:ascii="Verdana" w:hAnsi="Verdana" w:cs="Arial"/>
          <w:b/>
          <w:color w:val="002060"/>
          <w:sz w:val="20"/>
          <w:szCs w:val="20"/>
          <w:lang w:val="es-ES"/>
        </w:rPr>
        <w:t>Group</w:t>
      </w:r>
      <w:proofErr w:type="spellEnd"/>
      <w:r>
        <w:rPr>
          <w:rFonts w:ascii="Verdana" w:hAnsi="Verdana" w:cs="Arial"/>
          <w:b/>
          <w:color w:val="002060"/>
          <w:sz w:val="20"/>
          <w:szCs w:val="20"/>
          <w:lang w:val="es-ES"/>
        </w:rPr>
        <w:t xml:space="preserve">, </w:t>
      </w:r>
      <w:proofErr w:type="spellStart"/>
      <w:r w:rsidR="002D0508" w:rsidRPr="002D0508">
        <w:rPr>
          <w:rFonts w:ascii="Verdana" w:hAnsi="Verdana" w:cs="Arial"/>
          <w:b/>
          <w:color w:val="002060"/>
          <w:sz w:val="20"/>
          <w:szCs w:val="20"/>
          <w:lang w:val="es-ES"/>
        </w:rPr>
        <w:t>Deloitte</w:t>
      </w:r>
      <w:proofErr w:type="spellEnd"/>
      <w:r w:rsidR="002D0508" w:rsidRPr="002D0508">
        <w:rPr>
          <w:rFonts w:ascii="Verdana" w:hAnsi="Verdana" w:cs="Arial"/>
          <w:b/>
          <w:color w:val="002060"/>
          <w:sz w:val="20"/>
          <w:szCs w:val="20"/>
          <w:lang w:val="es-ES"/>
        </w:rPr>
        <w:t xml:space="preserve">, Amadeus, Apple </w:t>
      </w:r>
      <w:proofErr w:type="spellStart"/>
      <w:r w:rsidR="002D0508" w:rsidRPr="002D0508">
        <w:rPr>
          <w:rFonts w:ascii="Verdana" w:hAnsi="Verdana" w:cs="Arial"/>
          <w:b/>
          <w:color w:val="002060"/>
          <w:sz w:val="20"/>
          <w:szCs w:val="20"/>
          <w:lang w:val="es-ES"/>
        </w:rPr>
        <w:t>Leisure</w:t>
      </w:r>
      <w:proofErr w:type="spellEnd"/>
      <w:r w:rsidR="002D0508" w:rsidRPr="002D0508">
        <w:rPr>
          <w:rFonts w:ascii="Verdana" w:hAnsi="Verdana" w:cs="Arial"/>
          <w:b/>
          <w:color w:val="002060"/>
          <w:sz w:val="20"/>
          <w:szCs w:val="20"/>
          <w:lang w:val="es-ES"/>
        </w:rPr>
        <w:t xml:space="preserve"> </w:t>
      </w:r>
      <w:proofErr w:type="spellStart"/>
      <w:r w:rsidR="002D0508" w:rsidRPr="002D0508">
        <w:rPr>
          <w:rFonts w:ascii="Verdana" w:hAnsi="Verdana" w:cs="Arial"/>
          <w:b/>
          <w:color w:val="002060"/>
          <w:sz w:val="20"/>
          <w:szCs w:val="20"/>
          <w:lang w:val="es-ES"/>
        </w:rPr>
        <w:t>Group</w:t>
      </w:r>
      <w:proofErr w:type="spellEnd"/>
      <w:r w:rsidR="00DA143E" w:rsidRPr="00DA143E">
        <w:rPr>
          <w:rFonts w:ascii="Verdana" w:hAnsi="Verdana" w:cs="Arial"/>
          <w:b/>
          <w:color w:val="002060"/>
          <w:sz w:val="20"/>
          <w:szCs w:val="20"/>
          <w:lang w:val="es-ES"/>
        </w:rPr>
        <w:t>,</w:t>
      </w:r>
      <w:r w:rsidR="002D0508" w:rsidRPr="002D0508">
        <w:rPr>
          <w:rFonts w:ascii="Verdana" w:hAnsi="Verdana" w:cs="Arial"/>
          <w:b/>
          <w:color w:val="002060"/>
          <w:sz w:val="20"/>
          <w:szCs w:val="20"/>
          <w:lang w:val="es-ES"/>
        </w:rPr>
        <w:t xml:space="preserve"> </w:t>
      </w:r>
      <w:proofErr w:type="spellStart"/>
      <w:r w:rsidR="002D0508" w:rsidRPr="002D0508">
        <w:rPr>
          <w:rFonts w:ascii="Verdana" w:hAnsi="Verdana" w:cs="Arial"/>
          <w:b/>
          <w:color w:val="002060"/>
          <w:sz w:val="20"/>
          <w:szCs w:val="20"/>
          <w:lang w:val="es-ES"/>
        </w:rPr>
        <w:t>Catenon</w:t>
      </w:r>
      <w:proofErr w:type="spellEnd"/>
      <w:r w:rsidR="002D0508" w:rsidRPr="002D0508">
        <w:rPr>
          <w:rFonts w:ascii="Verdana" w:hAnsi="Verdana" w:cs="Arial"/>
          <w:b/>
          <w:color w:val="002060"/>
          <w:sz w:val="20"/>
          <w:szCs w:val="20"/>
          <w:lang w:val="es-ES"/>
        </w:rPr>
        <w:t xml:space="preserve"> y BBVA sobre </w:t>
      </w:r>
      <w:r w:rsidR="00D57AC1" w:rsidRPr="002D0508">
        <w:rPr>
          <w:rFonts w:ascii="Verdana" w:hAnsi="Verdana" w:cs="Arial"/>
          <w:b/>
          <w:color w:val="002060"/>
          <w:sz w:val="20"/>
          <w:szCs w:val="20"/>
          <w:lang w:val="es-ES"/>
        </w:rPr>
        <w:t>los principales re</w:t>
      </w:r>
      <w:r w:rsidR="002D0508" w:rsidRPr="002D0508">
        <w:rPr>
          <w:rFonts w:ascii="Verdana" w:hAnsi="Verdana" w:cs="Arial"/>
          <w:b/>
          <w:color w:val="002060"/>
          <w:sz w:val="20"/>
          <w:szCs w:val="20"/>
          <w:lang w:val="es-ES"/>
        </w:rPr>
        <w:t>tos de la industria del turismo.</w:t>
      </w:r>
    </w:p>
    <w:p w14:paraId="5E1A3A2E" w14:textId="3AAB2A3F" w:rsidR="005531B7" w:rsidRPr="005531B7" w:rsidRDefault="005531B7" w:rsidP="005531B7">
      <w:pPr>
        <w:spacing w:after="0" w:line="240" w:lineRule="auto"/>
        <w:ind w:right="429"/>
        <w:jc w:val="both"/>
        <w:rPr>
          <w:rFonts w:ascii="Verdana" w:hAnsi="Verdana" w:cs="Arial"/>
          <w:b/>
          <w:color w:val="002060"/>
          <w:sz w:val="20"/>
          <w:szCs w:val="20"/>
          <w:lang w:val="es-ES"/>
        </w:rPr>
      </w:pPr>
    </w:p>
    <w:p w14:paraId="52CB7053" w14:textId="7DEF83B2" w:rsidR="00D57AC1" w:rsidRPr="002D0508" w:rsidRDefault="00D57AC1" w:rsidP="00D57AC1">
      <w:pPr>
        <w:spacing w:after="0" w:line="240" w:lineRule="auto"/>
        <w:jc w:val="both"/>
        <w:rPr>
          <w:rFonts w:ascii="Verdana" w:hAnsi="Verdana" w:cs="Arial"/>
          <w:color w:val="002060"/>
          <w:sz w:val="20"/>
          <w:szCs w:val="20"/>
          <w:lang w:val="es-ES"/>
        </w:rPr>
      </w:pPr>
      <w:r w:rsidRPr="002D0508">
        <w:rPr>
          <w:rFonts w:ascii="Verdana" w:hAnsi="Verdana" w:cs="Arial"/>
          <w:b/>
          <w:color w:val="002060"/>
          <w:sz w:val="20"/>
          <w:szCs w:val="20"/>
          <w:lang w:val="es-ES"/>
        </w:rPr>
        <w:t xml:space="preserve">Madrid, 22 de septiembre de 2016 – </w:t>
      </w:r>
      <w:r w:rsidR="003C3376">
        <w:rPr>
          <w:rFonts w:ascii="Verdana" w:hAnsi="Verdana" w:cs="Arial"/>
          <w:b/>
          <w:color w:val="002060"/>
          <w:sz w:val="20"/>
          <w:szCs w:val="20"/>
          <w:lang w:val="es-ES"/>
        </w:rPr>
        <w:t xml:space="preserve">IBEROSTAR Hotels &amp; Resorts </w:t>
      </w:r>
      <w:r w:rsidR="003C3376" w:rsidRPr="003C3376">
        <w:rPr>
          <w:rFonts w:ascii="Verdana" w:hAnsi="Verdana" w:cs="Arial"/>
          <w:color w:val="002060"/>
          <w:sz w:val="20"/>
          <w:szCs w:val="20"/>
          <w:lang w:val="es-ES"/>
        </w:rPr>
        <w:t xml:space="preserve">ha apoyado junto a otros líderes del sector turístico a nivel mundial </w:t>
      </w:r>
      <w:r w:rsidR="003C3376">
        <w:rPr>
          <w:rFonts w:ascii="Verdana" w:hAnsi="Verdana" w:cs="Arial"/>
          <w:color w:val="002060"/>
          <w:sz w:val="20"/>
          <w:szCs w:val="20"/>
          <w:lang w:val="es-ES"/>
        </w:rPr>
        <w:t xml:space="preserve">la creación de una escuela de negocios especializada en la formación y la gestión turística de postgrado </w:t>
      </w:r>
      <w:r w:rsidR="008164E0" w:rsidRPr="005531B7">
        <w:rPr>
          <w:rFonts w:ascii="Verdana" w:hAnsi="Verdana" w:cs="Arial"/>
          <w:color w:val="002060"/>
          <w:sz w:val="20"/>
          <w:szCs w:val="20"/>
          <w:lang w:val="es-ES"/>
        </w:rPr>
        <w:t>y para directivos</w:t>
      </w:r>
      <w:r w:rsidR="008164E0" w:rsidRPr="00FD0F9E">
        <w:rPr>
          <w:rFonts w:ascii="Arial" w:hAnsi="Arial" w:cs="Arial"/>
          <w:lang w:val="es-ES"/>
        </w:rPr>
        <w:t xml:space="preserve"> </w:t>
      </w:r>
      <w:r w:rsidR="003C3376">
        <w:rPr>
          <w:rFonts w:ascii="Verdana" w:hAnsi="Verdana" w:cs="Arial"/>
          <w:color w:val="002060"/>
          <w:sz w:val="20"/>
          <w:szCs w:val="20"/>
          <w:lang w:val="es-ES"/>
        </w:rPr>
        <w:t xml:space="preserve">al más alto nivel: </w:t>
      </w:r>
      <w:r w:rsidRPr="002D0508">
        <w:rPr>
          <w:rFonts w:ascii="Verdana" w:hAnsi="Verdana" w:cs="Arial"/>
          <w:b/>
          <w:color w:val="002060"/>
          <w:sz w:val="20"/>
          <w:szCs w:val="20"/>
          <w:lang w:val="es-ES"/>
        </w:rPr>
        <w:t>JSF Travel &amp; Tourism School</w:t>
      </w:r>
      <w:r w:rsidRPr="002D0508">
        <w:rPr>
          <w:rFonts w:ascii="Verdana" w:hAnsi="Verdana" w:cs="Arial"/>
          <w:color w:val="002060"/>
          <w:sz w:val="20"/>
          <w:szCs w:val="20"/>
          <w:lang w:val="es-ES"/>
        </w:rPr>
        <w:t xml:space="preserve">, </w:t>
      </w:r>
      <w:r w:rsidR="003C3376">
        <w:rPr>
          <w:rFonts w:ascii="Verdana" w:hAnsi="Verdana" w:cs="Arial"/>
          <w:color w:val="002060"/>
          <w:sz w:val="20"/>
          <w:szCs w:val="20"/>
          <w:lang w:val="es-ES"/>
        </w:rPr>
        <w:t xml:space="preserve">que </w:t>
      </w:r>
      <w:r w:rsidRPr="002D0508">
        <w:rPr>
          <w:rFonts w:ascii="Verdana" w:hAnsi="Verdana" w:cs="Arial"/>
          <w:color w:val="002060"/>
          <w:sz w:val="20"/>
          <w:szCs w:val="20"/>
          <w:lang w:val="es-ES"/>
        </w:rPr>
        <w:t>nace con el objetivo de generar un impacto positivo y duradero en las personas y empresas vinculadas a un sector que genera el 9,8% del PIB global.</w:t>
      </w:r>
    </w:p>
    <w:p w14:paraId="61A0FE09" w14:textId="77777777" w:rsidR="00D57AC1" w:rsidRPr="002D0508" w:rsidRDefault="00D57AC1" w:rsidP="00D57AC1">
      <w:pPr>
        <w:spacing w:after="0" w:line="240" w:lineRule="auto"/>
        <w:jc w:val="both"/>
        <w:rPr>
          <w:rFonts w:ascii="Verdana" w:hAnsi="Verdana" w:cs="Arial"/>
          <w:color w:val="002060"/>
          <w:sz w:val="20"/>
          <w:szCs w:val="20"/>
          <w:lang w:val="es-ES"/>
        </w:rPr>
      </w:pPr>
    </w:p>
    <w:p w14:paraId="63F0A53F" w14:textId="696C2BB3" w:rsidR="003C3376" w:rsidRDefault="003C3376" w:rsidP="00D57AC1">
      <w:pPr>
        <w:spacing w:after="0" w:line="240" w:lineRule="auto"/>
        <w:ind w:right="-34"/>
        <w:jc w:val="both"/>
        <w:rPr>
          <w:rFonts w:ascii="Verdana" w:hAnsi="Verdana" w:cs="Arial"/>
          <w:color w:val="002060"/>
          <w:sz w:val="20"/>
          <w:szCs w:val="20"/>
          <w:lang w:val="es-ES"/>
        </w:rPr>
      </w:pPr>
      <w:r>
        <w:rPr>
          <w:rFonts w:ascii="Verdana" w:hAnsi="Verdana" w:cs="Arial"/>
          <w:color w:val="002060"/>
          <w:sz w:val="20"/>
          <w:szCs w:val="20"/>
          <w:lang w:val="es-ES"/>
        </w:rPr>
        <w:t xml:space="preserve">Esta iniciativa ha sido puesta en marcha por la </w:t>
      </w:r>
      <w:r w:rsidR="00D57AC1" w:rsidRPr="003C3376">
        <w:rPr>
          <w:rFonts w:ascii="Verdana" w:hAnsi="Verdana" w:cs="Arial"/>
          <w:b/>
          <w:color w:val="002060"/>
          <w:sz w:val="20"/>
          <w:szCs w:val="20"/>
          <w:lang w:val="es-ES"/>
        </w:rPr>
        <w:t>Fundación Junípero Serra</w:t>
      </w:r>
      <w:r w:rsidR="00D57AC1" w:rsidRPr="002D0508">
        <w:rPr>
          <w:rFonts w:ascii="Verdana" w:hAnsi="Verdana" w:cs="Arial"/>
          <w:color w:val="002060"/>
          <w:sz w:val="20"/>
          <w:szCs w:val="20"/>
          <w:lang w:val="es-ES"/>
        </w:rPr>
        <w:t>, con el apoyo activo de grandes corporacio</w:t>
      </w:r>
      <w:r w:rsidR="000C7DF2">
        <w:rPr>
          <w:rFonts w:ascii="Verdana" w:hAnsi="Verdana" w:cs="Arial"/>
          <w:color w:val="002060"/>
          <w:sz w:val="20"/>
          <w:szCs w:val="20"/>
          <w:lang w:val="es-ES"/>
        </w:rPr>
        <w:t xml:space="preserve">nes internacionales, </w:t>
      </w:r>
      <w:r w:rsidR="000C7DF2" w:rsidRPr="002D0508">
        <w:rPr>
          <w:rFonts w:ascii="Verdana" w:hAnsi="Verdana" w:cs="Arial"/>
          <w:color w:val="002060"/>
          <w:sz w:val="20"/>
          <w:szCs w:val="20"/>
          <w:lang w:val="es-ES"/>
        </w:rPr>
        <w:t xml:space="preserve">con el </w:t>
      </w:r>
      <w:r w:rsidR="000C7DF2">
        <w:rPr>
          <w:rFonts w:ascii="Verdana" w:hAnsi="Verdana" w:cs="Arial"/>
          <w:color w:val="002060"/>
          <w:sz w:val="20"/>
          <w:szCs w:val="20"/>
          <w:lang w:val="es-ES"/>
        </w:rPr>
        <w:t>objetivo de responder a las necesidades del sector y ofrecer una alternativa de formación global y de calidad. C</w:t>
      </w:r>
      <w:r w:rsidR="00D57AC1" w:rsidRPr="002D0508">
        <w:rPr>
          <w:rFonts w:ascii="Verdana" w:hAnsi="Verdana" w:cs="Arial"/>
          <w:color w:val="002060"/>
          <w:sz w:val="20"/>
          <w:szCs w:val="20"/>
          <w:lang w:val="es-ES"/>
        </w:rPr>
        <w:t>omo</w:t>
      </w:r>
      <w:r w:rsidR="000C7DF2">
        <w:rPr>
          <w:rFonts w:ascii="Verdana" w:hAnsi="Verdana" w:cs="Arial"/>
          <w:color w:val="002060"/>
          <w:sz w:val="20"/>
          <w:szCs w:val="20"/>
          <w:lang w:val="es-ES"/>
        </w:rPr>
        <w:t xml:space="preserve"> patronos consejeros</w:t>
      </w:r>
      <w:r w:rsidR="00D57AC1" w:rsidRPr="002D0508">
        <w:rPr>
          <w:rFonts w:ascii="Verdana" w:hAnsi="Verdana" w:cs="Arial"/>
          <w:color w:val="002060"/>
          <w:sz w:val="20"/>
          <w:szCs w:val="20"/>
          <w:lang w:val="es-ES"/>
        </w:rPr>
        <w:t xml:space="preserve"> </w:t>
      </w:r>
      <w:r w:rsidR="000C7DF2">
        <w:rPr>
          <w:rFonts w:ascii="Verdana" w:hAnsi="Verdana" w:cs="Arial"/>
          <w:color w:val="002060"/>
          <w:sz w:val="20"/>
          <w:szCs w:val="20"/>
          <w:lang w:val="es-ES"/>
        </w:rPr>
        <w:t xml:space="preserve">participan en la iniciativa </w:t>
      </w:r>
      <w:r w:rsidR="00D57AC1" w:rsidRPr="002D0508">
        <w:rPr>
          <w:rFonts w:ascii="Verdana" w:hAnsi="Verdana" w:cs="Arial"/>
          <w:b/>
          <w:color w:val="002060"/>
          <w:sz w:val="20"/>
          <w:szCs w:val="20"/>
          <w:lang w:val="es-ES"/>
        </w:rPr>
        <w:t>I</w:t>
      </w:r>
      <w:r w:rsidR="00A649E0">
        <w:rPr>
          <w:rFonts w:ascii="Verdana" w:hAnsi="Verdana" w:cs="Arial"/>
          <w:b/>
          <w:color w:val="002060"/>
          <w:sz w:val="20"/>
          <w:szCs w:val="20"/>
          <w:lang w:val="es-ES"/>
        </w:rPr>
        <w:t>BEROSTAR</w:t>
      </w:r>
      <w:r w:rsidR="00D57AC1" w:rsidRPr="002D0508">
        <w:rPr>
          <w:rFonts w:ascii="Verdana" w:hAnsi="Verdana" w:cs="Arial"/>
          <w:b/>
          <w:color w:val="002060"/>
          <w:sz w:val="20"/>
          <w:szCs w:val="20"/>
          <w:lang w:val="es-ES"/>
        </w:rPr>
        <w:t xml:space="preserve"> </w:t>
      </w:r>
      <w:proofErr w:type="spellStart"/>
      <w:r w:rsidR="00D57AC1" w:rsidRPr="002D0508">
        <w:rPr>
          <w:rFonts w:ascii="Verdana" w:hAnsi="Verdana" w:cs="Arial"/>
          <w:b/>
          <w:color w:val="002060"/>
          <w:sz w:val="20"/>
          <w:szCs w:val="20"/>
          <w:lang w:val="es-ES"/>
        </w:rPr>
        <w:t>Hotels</w:t>
      </w:r>
      <w:proofErr w:type="spellEnd"/>
      <w:r w:rsidR="00D57AC1" w:rsidRPr="002D0508">
        <w:rPr>
          <w:rFonts w:ascii="Verdana" w:hAnsi="Verdana" w:cs="Arial"/>
          <w:b/>
          <w:color w:val="002060"/>
          <w:sz w:val="20"/>
          <w:szCs w:val="20"/>
          <w:lang w:val="es-ES"/>
        </w:rPr>
        <w:t xml:space="preserve"> &amp; Resorts</w:t>
      </w:r>
      <w:r w:rsidR="00D57AC1" w:rsidRPr="002D0508">
        <w:rPr>
          <w:rFonts w:ascii="Verdana" w:hAnsi="Verdana" w:cs="Arial"/>
          <w:color w:val="002060"/>
          <w:sz w:val="20"/>
          <w:szCs w:val="20"/>
          <w:lang w:val="es-ES"/>
        </w:rPr>
        <w:t xml:space="preserve">, </w:t>
      </w:r>
      <w:proofErr w:type="spellStart"/>
      <w:r w:rsidR="00D57AC1" w:rsidRPr="002D0508">
        <w:rPr>
          <w:rFonts w:ascii="Verdana" w:hAnsi="Verdana" w:cs="Arial"/>
          <w:b/>
          <w:color w:val="002060"/>
          <w:sz w:val="20"/>
          <w:szCs w:val="20"/>
          <w:lang w:val="es-ES"/>
        </w:rPr>
        <w:t>Riu</w:t>
      </w:r>
      <w:proofErr w:type="spellEnd"/>
      <w:r w:rsidR="00D57AC1" w:rsidRPr="002D0508">
        <w:rPr>
          <w:rFonts w:ascii="Verdana" w:hAnsi="Verdana" w:cs="Arial"/>
          <w:b/>
          <w:color w:val="002060"/>
          <w:sz w:val="20"/>
          <w:szCs w:val="20"/>
          <w:lang w:val="es-ES"/>
        </w:rPr>
        <w:t xml:space="preserve"> Hotels &amp; Resorts</w:t>
      </w:r>
      <w:r w:rsidR="00D57AC1" w:rsidRPr="002D0508">
        <w:rPr>
          <w:rFonts w:ascii="Verdana" w:hAnsi="Verdana" w:cs="Arial"/>
          <w:color w:val="002060"/>
          <w:sz w:val="20"/>
          <w:szCs w:val="20"/>
          <w:lang w:val="es-ES"/>
        </w:rPr>
        <w:t xml:space="preserve">, </w:t>
      </w:r>
      <w:r w:rsidRPr="003C3376">
        <w:rPr>
          <w:rFonts w:ascii="Verdana" w:hAnsi="Verdana" w:cs="Arial"/>
          <w:b/>
          <w:color w:val="002060"/>
          <w:sz w:val="20"/>
          <w:szCs w:val="20"/>
          <w:lang w:val="es-ES"/>
        </w:rPr>
        <w:t>Grupo Barceló,</w:t>
      </w:r>
      <w:r w:rsidRPr="003C3376">
        <w:rPr>
          <w:rFonts w:ascii="Verdana" w:hAnsi="Verdana" w:cs="Arial"/>
          <w:color w:val="002060"/>
          <w:sz w:val="20"/>
          <w:szCs w:val="20"/>
          <w:lang w:val="es-ES"/>
        </w:rPr>
        <w:t xml:space="preserve"> </w:t>
      </w:r>
      <w:proofErr w:type="spellStart"/>
      <w:r w:rsidRPr="002D0508">
        <w:rPr>
          <w:rFonts w:ascii="Verdana" w:hAnsi="Verdana" w:cs="Arial"/>
          <w:b/>
          <w:color w:val="002060"/>
          <w:sz w:val="20"/>
          <w:szCs w:val="20"/>
          <w:lang w:val="es-ES"/>
        </w:rPr>
        <w:t>Hotelbeds</w:t>
      </w:r>
      <w:proofErr w:type="spellEnd"/>
      <w:r w:rsidRPr="002D0508">
        <w:rPr>
          <w:rFonts w:ascii="Verdana" w:hAnsi="Verdana" w:cs="Arial"/>
          <w:b/>
          <w:color w:val="002060"/>
          <w:sz w:val="20"/>
          <w:szCs w:val="20"/>
          <w:lang w:val="es-ES"/>
        </w:rPr>
        <w:t xml:space="preserve"> </w:t>
      </w:r>
      <w:proofErr w:type="spellStart"/>
      <w:r w:rsidRPr="002D0508">
        <w:rPr>
          <w:rFonts w:ascii="Verdana" w:hAnsi="Verdana" w:cs="Arial"/>
          <w:b/>
          <w:color w:val="002060"/>
          <w:sz w:val="20"/>
          <w:szCs w:val="20"/>
          <w:lang w:val="es-ES"/>
        </w:rPr>
        <w:t>Group</w:t>
      </w:r>
      <w:proofErr w:type="spellEnd"/>
      <w:r w:rsidR="000C7DF2">
        <w:rPr>
          <w:rFonts w:ascii="Verdana" w:hAnsi="Verdana" w:cs="Arial"/>
          <w:color w:val="002060"/>
          <w:sz w:val="20"/>
          <w:szCs w:val="20"/>
          <w:lang w:val="es-ES"/>
        </w:rPr>
        <w:t>,</w:t>
      </w:r>
      <w:r w:rsidR="000C7DF2" w:rsidRPr="002D0508">
        <w:rPr>
          <w:rFonts w:ascii="Verdana" w:hAnsi="Verdana" w:cs="Arial"/>
          <w:b/>
          <w:color w:val="002060"/>
          <w:sz w:val="20"/>
          <w:szCs w:val="20"/>
          <w:lang w:val="es-ES"/>
        </w:rPr>
        <w:t xml:space="preserve"> BBVA</w:t>
      </w:r>
      <w:r w:rsidR="000C7DF2">
        <w:rPr>
          <w:rFonts w:ascii="Verdana" w:hAnsi="Verdana" w:cs="Arial"/>
          <w:b/>
          <w:color w:val="002060"/>
          <w:sz w:val="20"/>
          <w:szCs w:val="20"/>
          <w:lang w:val="es-ES"/>
        </w:rPr>
        <w:t xml:space="preserve"> y </w:t>
      </w:r>
      <w:proofErr w:type="spellStart"/>
      <w:r w:rsidR="00D57AC1" w:rsidRPr="002D0508">
        <w:rPr>
          <w:rFonts w:ascii="Verdana" w:hAnsi="Verdana" w:cs="Arial"/>
          <w:b/>
          <w:color w:val="002060"/>
          <w:sz w:val="20"/>
          <w:szCs w:val="20"/>
          <w:lang w:val="es-ES"/>
        </w:rPr>
        <w:t>Deloitte</w:t>
      </w:r>
      <w:proofErr w:type="spellEnd"/>
      <w:r w:rsidR="000C7DF2">
        <w:rPr>
          <w:rFonts w:ascii="Verdana" w:hAnsi="Verdana" w:cs="Arial"/>
          <w:color w:val="002060"/>
          <w:sz w:val="20"/>
          <w:szCs w:val="20"/>
          <w:lang w:val="es-ES"/>
        </w:rPr>
        <w:t xml:space="preserve">; así como </w:t>
      </w:r>
      <w:r w:rsidR="00DA143E" w:rsidRPr="005531B7">
        <w:rPr>
          <w:rFonts w:ascii="Verdana" w:hAnsi="Verdana" w:cs="Arial"/>
          <w:b/>
          <w:color w:val="002060"/>
          <w:sz w:val="20"/>
          <w:szCs w:val="20"/>
          <w:lang w:val="es-ES"/>
        </w:rPr>
        <w:t>Amadeus,</w:t>
      </w:r>
      <w:r w:rsidR="00DA143E">
        <w:rPr>
          <w:rFonts w:ascii="Verdana" w:hAnsi="Verdana" w:cs="Arial"/>
          <w:color w:val="002060"/>
          <w:sz w:val="20"/>
          <w:szCs w:val="20"/>
          <w:lang w:val="es-ES"/>
        </w:rPr>
        <w:t xml:space="preserve"> </w:t>
      </w:r>
      <w:r w:rsidR="00D57AC1" w:rsidRPr="002D0508">
        <w:rPr>
          <w:rFonts w:ascii="Verdana" w:hAnsi="Verdana" w:cs="Arial"/>
          <w:b/>
          <w:color w:val="002060"/>
          <w:sz w:val="20"/>
          <w:szCs w:val="20"/>
          <w:lang w:val="es-ES"/>
        </w:rPr>
        <w:t xml:space="preserve">Apple </w:t>
      </w:r>
      <w:proofErr w:type="spellStart"/>
      <w:r w:rsidR="00D57AC1" w:rsidRPr="002D0508">
        <w:rPr>
          <w:rFonts w:ascii="Verdana" w:hAnsi="Verdana" w:cs="Arial"/>
          <w:b/>
          <w:color w:val="002060"/>
          <w:sz w:val="20"/>
          <w:szCs w:val="20"/>
          <w:lang w:val="es-ES"/>
        </w:rPr>
        <w:t>Leisure</w:t>
      </w:r>
      <w:proofErr w:type="spellEnd"/>
      <w:r w:rsidR="00D57AC1" w:rsidRPr="002D0508">
        <w:rPr>
          <w:rFonts w:ascii="Verdana" w:hAnsi="Verdana" w:cs="Arial"/>
          <w:b/>
          <w:color w:val="002060"/>
          <w:sz w:val="20"/>
          <w:szCs w:val="20"/>
          <w:lang w:val="es-ES"/>
        </w:rPr>
        <w:t xml:space="preserve"> </w:t>
      </w:r>
      <w:proofErr w:type="spellStart"/>
      <w:r w:rsidR="00D57AC1" w:rsidRPr="002D0508">
        <w:rPr>
          <w:rFonts w:ascii="Verdana" w:hAnsi="Verdana" w:cs="Arial"/>
          <w:b/>
          <w:color w:val="002060"/>
          <w:sz w:val="20"/>
          <w:szCs w:val="20"/>
          <w:lang w:val="es-ES"/>
        </w:rPr>
        <w:t>Group</w:t>
      </w:r>
      <w:proofErr w:type="spellEnd"/>
      <w:r w:rsidR="000C7DF2">
        <w:rPr>
          <w:rFonts w:ascii="Verdana" w:hAnsi="Verdana" w:cs="Arial"/>
          <w:b/>
          <w:color w:val="002060"/>
          <w:sz w:val="20"/>
          <w:szCs w:val="20"/>
          <w:lang w:val="es-ES"/>
        </w:rPr>
        <w:t xml:space="preserve"> y</w:t>
      </w:r>
      <w:r w:rsidR="00D57AC1" w:rsidRPr="002D0508">
        <w:rPr>
          <w:rFonts w:ascii="Verdana" w:hAnsi="Verdana" w:cs="Arial"/>
          <w:color w:val="002060"/>
          <w:sz w:val="20"/>
          <w:szCs w:val="20"/>
          <w:lang w:val="es-ES"/>
        </w:rPr>
        <w:t xml:space="preserve"> </w:t>
      </w:r>
      <w:proofErr w:type="spellStart"/>
      <w:r w:rsidR="00D57AC1" w:rsidRPr="002D0508">
        <w:rPr>
          <w:rFonts w:ascii="Verdana" w:hAnsi="Verdana" w:cs="Arial"/>
          <w:b/>
          <w:color w:val="002060"/>
          <w:sz w:val="20"/>
          <w:szCs w:val="20"/>
          <w:lang w:val="es-ES"/>
        </w:rPr>
        <w:t>Catenon</w:t>
      </w:r>
      <w:proofErr w:type="spellEnd"/>
      <w:r w:rsidR="000C7DF2">
        <w:rPr>
          <w:rFonts w:ascii="Verdana" w:hAnsi="Verdana" w:cs="Arial"/>
          <w:color w:val="002060"/>
          <w:sz w:val="20"/>
          <w:szCs w:val="20"/>
          <w:lang w:val="es-ES"/>
        </w:rPr>
        <w:t xml:space="preserve">, como patronos colaboradores. </w:t>
      </w:r>
    </w:p>
    <w:p w14:paraId="1325B167" w14:textId="29CC3E07" w:rsidR="00D57AC1" w:rsidRPr="002D0508" w:rsidRDefault="00D57AC1" w:rsidP="00D57AC1">
      <w:pPr>
        <w:spacing w:after="0" w:line="240" w:lineRule="auto"/>
        <w:jc w:val="both"/>
        <w:rPr>
          <w:rFonts w:ascii="Verdana" w:hAnsi="Verdana" w:cs="Arial"/>
          <w:color w:val="002060"/>
          <w:sz w:val="20"/>
          <w:szCs w:val="20"/>
          <w:lang w:val="es-ES"/>
        </w:rPr>
      </w:pPr>
    </w:p>
    <w:p w14:paraId="28137896" w14:textId="2A455E7C" w:rsidR="00D57AC1" w:rsidRDefault="003C3376" w:rsidP="00D57AC1">
      <w:pPr>
        <w:spacing w:after="0" w:line="240" w:lineRule="auto"/>
        <w:jc w:val="both"/>
        <w:rPr>
          <w:rFonts w:ascii="Verdana" w:hAnsi="Verdana" w:cs="Arial"/>
          <w:color w:val="002060"/>
          <w:sz w:val="20"/>
          <w:szCs w:val="20"/>
          <w:lang w:val="es-ES"/>
        </w:rPr>
      </w:pPr>
      <w:r>
        <w:rPr>
          <w:rFonts w:ascii="Verdana" w:hAnsi="Verdana" w:cs="Arial"/>
          <w:color w:val="002060"/>
          <w:sz w:val="20"/>
          <w:szCs w:val="20"/>
          <w:lang w:val="es-ES"/>
        </w:rPr>
        <w:t>Para lograrlo</w:t>
      </w:r>
      <w:r w:rsidR="00D57AC1" w:rsidRPr="002D0508">
        <w:rPr>
          <w:rFonts w:ascii="Verdana" w:hAnsi="Verdana" w:cs="Arial"/>
          <w:color w:val="002060"/>
          <w:sz w:val="20"/>
          <w:szCs w:val="20"/>
          <w:lang w:val="es-ES"/>
        </w:rPr>
        <w:t xml:space="preserve">, </w:t>
      </w:r>
      <w:r w:rsidR="00D57AC1" w:rsidRPr="003C3376">
        <w:rPr>
          <w:rFonts w:ascii="Verdana" w:hAnsi="Verdana" w:cs="Arial"/>
          <w:b/>
          <w:color w:val="002060"/>
          <w:sz w:val="20"/>
          <w:szCs w:val="20"/>
          <w:lang w:val="es-ES"/>
        </w:rPr>
        <w:t>JSF Travel &amp; Tourism School</w:t>
      </w:r>
      <w:r w:rsidR="00D57AC1" w:rsidRPr="002D0508">
        <w:rPr>
          <w:rFonts w:ascii="Verdana" w:hAnsi="Verdana" w:cs="Arial"/>
          <w:color w:val="002060"/>
          <w:sz w:val="20"/>
          <w:szCs w:val="20"/>
          <w:lang w:val="es-ES"/>
        </w:rPr>
        <w:t xml:space="preserve"> cuenta con la cooperación activa de dos escuelas de negocio líderes a nivel mundial, </w:t>
      </w:r>
      <w:r w:rsidR="00D57AC1" w:rsidRPr="002D0508">
        <w:rPr>
          <w:rFonts w:ascii="Verdana" w:hAnsi="Verdana" w:cs="Arial"/>
          <w:b/>
          <w:color w:val="002060"/>
          <w:sz w:val="20"/>
          <w:szCs w:val="20"/>
          <w:lang w:val="es-ES"/>
        </w:rPr>
        <w:t>IESE Business School y The Wharton School,</w:t>
      </w:r>
      <w:r w:rsidR="00D57AC1" w:rsidRPr="002D0508">
        <w:rPr>
          <w:rFonts w:ascii="Verdana" w:hAnsi="Verdana" w:cs="Arial"/>
          <w:color w:val="002060"/>
          <w:sz w:val="20"/>
          <w:szCs w:val="20"/>
          <w:lang w:val="es-ES"/>
        </w:rPr>
        <w:t xml:space="preserve"> </w:t>
      </w:r>
      <w:r>
        <w:rPr>
          <w:rFonts w:ascii="Verdana" w:hAnsi="Verdana" w:cs="Arial"/>
          <w:color w:val="002060"/>
          <w:sz w:val="20"/>
          <w:szCs w:val="20"/>
          <w:lang w:val="es-ES"/>
        </w:rPr>
        <w:t>responsables de diseñar el</w:t>
      </w:r>
      <w:r w:rsidRPr="003C3376">
        <w:rPr>
          <w:rFonts w:ascii="Verdana" w:hAnsi="Verdana" w:cs="Arial"/>
          <w:b/>
          <w:color w:val="FF0000"/>
          <w:sz w:val="20"/>
          <w:szCs w:val="20"/>
          <w:lang w:val="es-ES"/>
        </w:rPr>
        <w:t xml:space="preserve"> </w:t>
      </w:r>
      <w:r w:rsidRPr="001E2BA7">
        <w:rPr>
          <w:rFonts w:ascii="Verdana" w:hAnsi="Verdana" w:cs="Arial"/>
          <w:color w:val="002060"/>
          <w:sz w:val="20"/>
          <w:szCs w:val="20"/>
          <w:lang w:val="es-ES"/>
        </w:rPr>
        <w:t xml:space="preserve">programa </w:t>
      </w:r>
      <w:r>
        <w:rPr>
          <w:rFonts w:ascii="Verdana" w:hAnsi="Verdana" w:cs="Arial"/>
          <w:color w:val="002060"/>
          <w:sz w:val="20"/>
          <w:szCs w:val="20"/>
          <w:lang w:val="es-ES"/>
        </w:rPr>
        <w:t xml:space="preserve">académico que arrancará en 2017 con dos </w:t>
      </w:r>
      <w:r w:rsidR="001E2BA7" w:rsidRPr="005531B7">
        <w:rPr>
          <w:rFonts w:ascii="Verdana" w:hAnsi="Verdana" w:cs="Arial"/>
          <w:color w:val="002060"/>
          <w:sz w:val="20"/>
          <w:szCs w:val="20"/>
          <w:lang w:val="es-ES"/>
        </w:rPr>
        <w:t>p</w:t>
      </w:r>
      <w:r w:rsidR="00DA143E" w:rsidRPr="005531B7">
        <w:rPr>
          <w:rFonts w:ascii="Verdana" w:hAnsi="Verdana" w:cs="Arial"/>
          <w:color w:val="002060"/>
          <w:sz w:val="20"/>
          <w:szCs w:val="20"/>
          <w:lang w:val="es-ES"/>
        </w:rPr>
        <w:t>rogramas</w:t>
      </w:r>
      <w:r w:rsidR="001E2BA7">
        <w:rPr>
          <w:rFonts w:ascii="Verdana" w:hAnsi="Verdana" w:cs="Arial"/>
          <w:color w:val="002060"/>
          <w:sz w:val="20"/>
          <w:szCs w:val="20"/>
          <w:lang w:val="es-ES"/>
        </w:rPr>
        <w:t xml:space="preserve"> </w:t>
      </w:r>
      <w:r>
        <w:rPr>
          <w:rFonts w:ascii="Verdana" w:hAnsi="Verdana" w:cs="Arial"/>
          <w:color w:val="002060"/>
          <w:sz w:val="20"/>
          <w:szCs w:val="20"/>
          <w:lang w:val="es-ES"/>
        </w:rPr>
        <w:t xml:space="preserve">para alta dirección: </w:t>
      </w:r>
      <w:r w:rsidR="00D57AC1" w:rsidRPr="002D0508">
        <w:rPr>
          <w:rFonts w:ascii="Verdana" w:hAnsi="Verdana" w:cs="Arial"/>
          <w:color w:val="002060"/>
          <w:sz w:val="20"/>
          <w:szCs w:val="20"/>
          <w:lang w:val="es-ES"/>
        </w:rPr>
        <w:t xml:space="preserve">el </w:t>
      </w:r>
      <w:r w:rsidR="00D57AC1" w:rsidRPr="003C3376">
        <w:rPr>
          <w:rFonts w:ascii="Verdana" w:hAnsi="Verdana" w:cs="Arial"/>
          <w:b/>
          <w:color w:val="002060"/>
          <w:sz w:val="20"/>
          <w:szCs w:val="20"/>
          <w:lang w:val="es-ES"/>
        </w:rPr>
        <w:t>Senior Executive Program for the Travel &amp; Tourism Industry</w:t>
      </w:r>
      <w:r w:rsidR="00D57AC1" w:rsidRPr="002D0508">
        <w:rPr>
          <w:rFonts w:ascii="Verdana" w:hAnsi="Verdana" w:cs="Arial"/>
          <w:color w:val="002060"/>
          <w:sz w:val="20"/>
          <w:szCs w:val="20"/>
          <w:lang w:val="es-ES"/>
        </w:rPr>
        <w:t xml:space="preserve">, que se celebrará en Nueva York, Hong Kong y Mallorca y que será impartido por IESE; y el </w:t>
      </w:r>
      <w:r w:rsidR="00D57AC1" w:rsidRPr="001E2BA7">
        <w:rPr>
          <w:rFonts w:ascii="Verdana" w:hAnsi="Verdana" w:cs="Arial"/>
          <w:b/>
          <w:color w:val="002060"/>
          <w:sz w:val="20"/>
          <w:szCs w:val="20"/>
          <w:lang w:val="es-ES"/>
        </w:rPr>
        <w:t>JSF / Wharton Travel &amp; Tourism Innovation Program</w:t>
      </w:r>
      <w:r w:rsidR="00D57AC1" w:rsidRPr="002D0508">
        <w:rPr>
          <w:rFonts w:ascii="Verdana" w:hAnsi="Verdana" w:cs="Arial"/>
          <w:color w:val="002060"/>
          <w:sz w:val="20"/>
          <w:szCs w:val="20"/>
          <w:lang w:val="es-ES"/>
        </w:rPr>
        <w:t xml:space="preserve">, que se desarrollará en San Francisco &amp; Silicon Valley. </w:t>
      </w:r>
      <w:r w:rsidR="00D57AC1" w:rsidRPr="002D0508">
        <w:rPr>
          <w:rFonts w:ascii="Verdana" w:hAnsi="Verdana" w:cs="Arial"/>
          <w:b/>
          <w:color w:val="002060"/>
          <w:sz w:val="20"/>
          <w:szCs w:val="20"/>
          <w:lang w:val="es-ES"/>
        </w:rPr>
        <w:t>Universia</w:t>
      </w:r>
      <w:r w:rsidR="00D57AC1" w:rsidRPr="002D0508">
        <w:rPr>
          <w:rFonts w:ascii="Verdana" w:hAnsi="Verdana" w:cs="Arial"/>
          <w:color w:val="002060"/>
          <w:sz w:val="20"/>
          <w:szCs w:val="20"/>
          <w:lang w:val="es-ES"/>
        </w:rPr>
        <w:t xml:space="preserve"> jugará también un papel clave en las relaciones con las universidades para la captación de talento hacia el sector turístico. </w:t>
      </w:r>
    </w:p>
    <w:p w14:paraId="1ED1F9DC" w14:textId="77777777" w:rsidR="007148D6" w:rsidRDefault="007148D6" w:rsidP="00D57AC1">
      <w:pPr>
        <w:spacing w:after="0" w:line="240" w:lineRule="auto"/>
        <w:jc w:val="both"/>
        <w:rPr>
          <w:rFonts w:ascii="Verdana" w:hAnsi="Verdana" w:cs="Arial"/>
          <w:color w:val="002060"/>
          <w:sz w:val="20"/>
          <w:szCs w:val="20"/>
          <w:lang w:val="es-ES"/>
        </w:rPr>
      </w:pPr>
    </w:p>
    <w:p w14:paraId="43647C98" w14:textId="24230831" w:rsidR="007148D6" w:rsidRPr="007148D6" w:rsidRDefault="007148D6" w:rsidP="007148D6">
      <w:pPr>
        <w:spacing w:after="0" w:line="240" w:lineRule="auto"/>
        <w:jc w:val="both"/>
        <w:rPr>
          <w:rFonts w:ascii="Verdana" w:hAnsi="Verdana" w:cs="Arial"/>
          <w:color w:val="002060"/>
          <w:sz w:val="20"/>
          <w:szCs w:val="20"/>
          <w:lang w:val="es-ES"/>
        </w:rPr>
      </w:pPr>
      <w:r w:rsidRPr="007148D6">
        <w:rPr>
          <w:rFonts w:ascii="Verdana" w:hAnsi="Verdana" w:cs="Arial"/>
          <w:color w:val="002060"/>
          <w:sz w:val="20"/>
          <w:szCs w:val="20"/>
          <w:lang w:val="es-ES"/>
        </w:rPr>
        <w:t xml:space="preserve">Además, </w:t>
      </w:r>
      <w:r w:rsidRPr="007148D6">
        <w:rPr>
          <w:rFonts w:ascii="Verdana" w:hAnsi="Verdana" w:cs="Arial"/>
          <w:b/>
          <w:color w:val="002060"/>
          <w:sz w:val="20"/>
          <w:szCs w:val="20"/>
          <w:lang w:val="es-ES"/>
        </w:rPr>
        <w:t xml:space="preserve">JSF Travel &amp; Tourism School </w:t>
      </w:r>
      <w:r w:rsidR="00213348" w:rsidRPr="005531B7">
        <w:rPr>
          <w:rFonts w:ascii="Verdana" w:hAnsi="Verdana" w:cs="Arial"/>
          <w:color w:val="002060"/>
          <w:sz w:val="20"/>
          <w:szCs w:val="20"/>
          <w:lang w:val="es-ES"/>
        </w:rPr>
        <w:t xml:space="preserve">es </w:t>
      </w:r>
      <w:r w:rsidRPr="007148D6">
        <w:rPr>
          <w:rFonts w:ascii="Verdana" w:hAnsi="Verdana" w:cs="Arial"/>
          <w:color w:val="002060"/>
          <w:sz w:val="20"/>
          <w:szCs w:val="20"/>
          <w:lang w:val="es-ES"/>
        </w:rPr>
        <w:t xml:space="preserve">miembro afiliado de la </w:t>
      </w:r>
      <w:r w:rsidRPr="007148D6">
        <w:rPr>
          <w:rFonts w:ascii="Verdana" w:hAnsi="Verdana" w:cs="Arial"/>
          <w:b/>
          <w:color w:val="002060"/>
          <w:sz w:val="20"/>
          <w:szCs w:val="20"/>
          <w:lang w:val="es-ES"/>
        </w:rPr>
        <w:t>Organización Mundial del Turismo</w:t>
      </w:r>
      <w:r w:rsidRPr="007148D6">
        <w:rPr>
          <w:rFonts w:ascii="Verdana" w:hAnsi="Verdana" w:cs="Arial"/>
          <w:color w:val="002060"/>
          <w:sz w:val="20"/>
          <w:szCs w:val="20"/>
          <w:lang w:val="es-ES"/>
        </w:rPr>
        <w:t>. En este sentido, está previsto que la Escuela de Negocios sea un miembro activo de su “knowledge network” (red de entidades que apuestan por dinamizar el talento y la investigación).</w:t>
      </w:r>
    </w:p>
    <w:p w14:paraId="78ACE90F" w14:textId="0622078E" w:rsidR="00751CB8" w:rsidRDefault="00751CB8" w:rsidP="00D57AC1">
      <w:pPr>
        <w:spacing w:after="0" w:line="240" w:lineRule="auto"/>
        <w:jc w:val="both"/>
        <w:rPr>
          <w:rFonts w:ascii="Verdana" w:hAnsi="Verdana" w:cs="Arial"/>
          <w:color w:val="002060"/>
          <w:sz w:val="20"/>
          <w:szCs w:val="20"/>
          <w:lang w:val="es-ES"/>
        </w:rPr>
      </w:pPr>
    </w:p>
    <w:p w14:paraId="137673FF" w14:textId="7C6AA89B" w:rsidR="00D57AC1" w:rsidRDefault="00D57AC1" w:rsidP="00D57AC1">
      <w:pPr>
        <w:spacing w:after="0" w:line="240" w:lineRule="auto"/>
        <w:jc w:val="both"/>
        <w:rPr>
          <w:rFonts w:ascii="Verdana" w:hAnsi="Verdana" w:cs="Arial"/>
          <w:color w:val="002060"/>
          <w:sz w:val="20"/>
          <w:szCs w:val="20"/>
          <w:lang w:val="es-ES"/>
        </w:rPr>
      </w:pPr>
      <w:r w:rsidRPr="001E2BA7">
        <w:rPr>
          <w:rFonts w:ascii="Verdana" w:hAnsi="Verdana" w:cs="Arial"/>
          <w:b/>
          <w:color w:val="002060"/>
          <w:sz w:val="20"/>
          <w:szCs w:val="20"/>
          <w:lang w:val="es-ES"/>
        </w:rPr>
        <w:t>Jaime Fluxá, Presidente de JSF T&amp;T School</w:t>
      </w:r>
      <w:r w:rsidRPr="002D0508">
        <w:rPr>
          <w:rFonts w:ascii="Verdana" w:hAnsi="Verdana" w:cs="Arial"/>
          <w:color w:val="002060"/>
          <w:sz w:val="20"/>
          <w:szCs w:val="20"/>
          <w:lang w:val="es-ES"/>
        </w:rPr>
        <w:t>, afirma: “</w:t>
      </w:r>
      <w:r w:rsidRPr="001E2BA7">
        <w:rPr>
          <w:rFonts w:ascii="Verdana" w:hAnsi="Verdana" w:cs="Arial"/>
          <w:i/>
          <w:color w:val="002060"/>
          <w:sz w:val="20"/>
          <w:szCs w:val="20"/>
          <w:lang w:val="es-ES"/>
        </w:rPr>
        <w:t>La escuela nace con el objetivo de convertirse en un referente mundial dentro de la industria turística, tanto a nivel académico (postgrado y executive education) como de investigación y de apoyo al emprendimiento con la garantía que supone que nazca en el seno de la propia industria</w:t>
      </w:r>
      <w:r w:rsidRPr="002D0508">
        <w:rPr>
          <w:rFonts w:ascii="Verdana" w:hAnsi="Verdana" w:cs="Arial"/>
          <w:color w:val="002060"/>
          <w:sz w:val="20"/>
          <w:szCs w:val="20"/>
          <w:lang w:val="es-ES"/>
        </w:rPr>
        <w:t xml:space="preserve">”. </w:t>
      </w:r>
      <w:r w:rsidRPr="001E2BA7">
        <w:rPr>
          <w:rFonts w:ascii="Verdana" w:hAnsi="Verdana" w:cs="Arial"/>
          <w:b/>
          <w:color w:val="002060"/>
          <w:sz w:val="20"/>
          <w:szCs w:val="20"/>
          <w:lang w:val="es-ES"/>
        </w:rPr>
        <w:t xml:space="preserve">Antonio Peña, Director </w:t>
      </w:r>
      <w:r w:rsidRPr="001E2BA7">
        <w:rPr>
          <w:rFonts w:ascii="Verdana" w:hAnsi="Verdana" w:cs="Arial"/>
          <w:b/>
          <w:color w:val="002060"/>
          <w:sz w:val="20"/>
          <w:szCs w:val="20"/>
          <w:lang w:val="es-ES"/>
        </w:rPr>
        <w:lastRenderedPageBreak/>
        <w:t>de la Escuela de Negocios</w:t>
      </w:r>
      <w:r w:rsidRPr="001E2BA7">
        <w:rPr>
          <w:rFonts w:ascii="Verdana" w:hAnsi="Verdana" w:cs="Arial"/>
          <w:color w:val="002060"/>
          <w:sz w:val="20"/>
          <w:szCs w:val="20"/>
          <w:lang w:val="es-ES"/>
        </w:rPr>
        <w:t>,</w:t>
      </w:r>
      <w:r w:rsidRPr="002D0508">
        <w:rPr>
          <w:rFonts w:ascii="Verdana" w:hAnsi="Verdana" w:cs="Arial"/>
          <w:color w:val="002060"/>
          <w:sz w:val="20"/>
          <w:szCs w:val="20"/>
          <w:lang w:val="es-ES"/>
        </w:rPr>
        <w:t xml:space="preserve"> añade: “</w:t>
      </w:r>
      <w:r w:rsidRPr="001E2BA7">
        <w:rPr>
          <w:rFonts w:ascii="Verdana" w:hAnsi="Verdana" w:cs="Arial"/>
          <w:i/>
          <w:color w:val="002060"/>
          <w:sz w:val="20"/>
          <w:szCs w:val="20"/>
          <w:lang w:val="es-ES"/>
        </w:rPr>
        <w:t>Nuestra misión es atraer el talento hacia el sector turístico y desarrollarlo en un marco de responsabilidad social, generando un impacto positivo en las personas, en las compañías y en la sociedad. Invertimos en nuestra gente</w:t>
      </w:r>
      <w:r w:rsidRPr="002D0508">
        <w:rPr>
          <w:rFonts w:ascii="Verdana" w:hAnsi="Verdana" w:cs="Arial"/>
          <w:color w:val="002060"/>
          <w:sz w:val="20"/>
          <w:szCs w:val="20"/>
          <w:lang w:val="es-ES"/>
        </w:rPr>
        <w:t>”.</w:t>
      </w:r>
    </w:p>
    <w:p w14:paraId="5BA207F3" w14:textId="7990D5C8" w:rsidR="001E2BA7" w:rsidRDefault="001E2BA7" w:rsidP="00D57AC1">
      <w:pPr>
        <w:spacing w:after="0" w:line="240" w:lineRule="auto"/>
        <w:jc w:val="both"/>
        <w:rPr>
          <w:rFonts w:ascii="Verdana" w:hAnsi="Verdana" w:cs="Arial"/>
          <w:color w:val="002060"/>
          <w:sz w:val="20"/>
          <w:szCs w:val="20"/>
          <w:lang w:val="es-ES"/>
        </w:rPr>
      </w:pPr>
    </w:p>
    <w:p w14:paraId="3756C66D" w14:textId="446653F0" w:rsidR="001E2BA7" w:rsidRPr="001E2BA7" w:rsidRDefault="00444B6F" w:rsidP="00D57AC1">
      <w:pPr>
        <w:spacing w:after="0" w:line="240" w:lineRule="auto"/>
        <w:jc w:val="both"/>
        <w:rPr>
          <w:rFonts w:ascii="Verdana" w:hAnsi="Verdana" w:cs="Arial"/>
          <w:i/>
          <w:color w:val="002060"/>
          <w:sz w:val="20"/>
          <w:szCs w:val="20"/>
          <w:lang w:val="es-ES"/>
        </w:rPr>
      </w:pPr>
      <w:r w:rsidRPr="00975EAC">
        <w:rPr>
          <w:rFonts w:ascii="Verdana" w:hAnsi="Verdana" w:cs="Arial"/>
          <w:b/>
          <w:noProof/>
          <w:color w:val="002060"/>
          <w:sz w:val="20"/>
          <w:szCs w:val="20"/>
          <w:lang w:val="es-ES" w:eastAsia="es-ES"/>
        </w:rPr>
        <w:drawing>
          <wp:anchor distT="0" distB="0" distL="114300" distR="114300" simplePos="0" relativeHeight="251659264" behindDoc="1" locked="0" layoutInCell="1" allowOverlap="1" wp14:anchorId="7D6CB401" wp14:editId="314AE47B">
            <wp:simplePos x="0" y="0"/>
            <wp:positionH relativeFrom="margin">
              <wp:posOffset>4600575</wp:posOffset>
            </wp:positionH>
            <wp:positionV relativeFrom="paragraph">
              <wp:posOffset>9525</wp:posOffset>
            </wp:positionV>
            <wp:extent cx="1304925" cy="1557655"/>
            <wp:effectExtent l="0" t="0" r="9525" b="4445"/>
            <wp:wrapTight wrapText="bothSides">
              <wp:wrapPolygon edited="0">
                <wp:start x="0" y="0"/>
                <wp:lineTo x="0" y="21397"/>
                <wp:lineTo x="21442" y="21397"/>
                <wp:lineTo x="21442" y="0"/>
                <wp:lineTo x="0" y="0"/>
              </wp:wrapPolygon>
            </wp:wrapTight>
            <wp:docPr id="1" name="Picture 1" descr="C:\Users\E012315\AppData\Local\Microsoft\Windows\Temporary Internet Files\Content.Outlook\4BJGSCX8\Dña. Sabina Fluxà Thien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12315\AppData\Local\Microsoft\Windows\Temporary Internet Files\Content.Outlook\4BJGSCX8\Dña. Sabina Fluxà Thieneman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896" r="20554" b="7695"/>
                    <a:stretch/>
                  </pic:blipFill>
                  <pic:spPr bwMode="auto">
                    <a:xfrm>
                      <a:off x="0" y="0"/>
                      <a:ext cx="1304925" cy="155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BA7" w:rsidRPr="001E2BA7">
        <w:rPr>
          <w:rFonts w:ascii="Verdana" w:hAnsi="Verdana" w:cs="Arial"/>
          <w:b/>
          <w:color w:val="002060"/>
          <w:sz w:val="20"/>
          <w:szCs w:val="20"/>
          <w:lang w:val="es-ES"/>
        </w:rPr>
        <w:t xml:space="preserve">Sabina </w:t>
      </w:r>
      <w:proofErr w:type="spellStart"/>
      <w:r w:rsidR="001E2BA7" w:rsidRPr="001E2BA7">
        <w:rPr>
          <w:rFonts w:ascii="Verdana" w:hAnsi="Verdana" w:cs="Arial"/>
          <w:b/>
          <w:color w:val="002060"/>
          <w:sz w:val="20"/>
          <w:szCs w:val="20"/>
          <w:lang w:val="es-ES"/>
        </w:rPr>
        <w:t>Fluxá</w:t>
      </w:r>
      <w:proofErr w:type="spellEnd"/>
      <w:r w:rsidR="001E2BA7" w:rsidRPr="001E2BA7">
        <w:rPr>
          <w:rFonts w:ascii="Verdana" w:hAnsi="Verdana" w:cs="Arial"/>
          <w:b/>
          <w:color w:val="002060"/>
          <w:sz w:val="20"/>
          <w:szCs w:val="20"/>
          <w:lang w:val="es-ES"/>
        </w:rPr>
        <w:t xml:space="preserve">, Co-Vicepresidenta Ejecutiva &amp; CEO de </w:t>
      </w:r>
      <w:r w:rsidR="00A649E0">
        <w:rPr>
          <w:rFonts w:ascii="Verdana" w:hAnsi="Verdana" w:cs="Arial"/>
          <w:b/>
          <w:color w:val="002060"/>
          <w:sz w:val="20"/>
          <w:szCs w:val="20"/>
          <w:lang w:val="es-ES"/>
        </w:rPr>
        <w:t>GRUPO IBEROSTAR</w:t>
      </w:r>
      <w:r w:rsidR="001E2BA7">
        <w:rPr>
          <w:rFonts w:ascii="Verdana" w:hAnsi="Verdana" w:cs="Arial"/>
          <w:color w:val="002060"/>
          <w:sz w:val="20"/>
          <w:szCs w:val="20"/>
          <w:lang w:val="es-ES"/>
        </w:rPr>
        <w:t xml:space="preserve">, uno de los patronos de la nueva escuela, ha </w:t>
      </w:r>
      <w:r w:rsidR="00D4715B">
        <w:rPr>
          <w:rFonts w:ascii="Verdana" w:hAnsi="Verdana" w:cs="Arial"/>
          <w:color w:val="002060"/>
          <w:sz w:val="20"/>
          <w:szCs w:val="20"/>
          <w:lang w:val="es-ES"/>
        </w:rPr>
        <w:t xml:space="preserve">expresado su satisfacción con la iniciativa al comentar que </w:t>
      </w:r>
      <w:r w:rsidR="00D57AC1" w:rsidRPr="002D0508">
        <w:rPr>
          <w:rFonts w:ascii="Verdana" w:hAnsi="Verdana" w:cs="Arial"/>
          <w:color w:val="002060"/>
          <w:sz w:val="20"/>
          <w:szCs w:val="20"/>
          <w:lang w:val="es-ES"/>
        </w:rPr>
        <w:t>“</w:t>
      </w:r>
      <w:r w:rsidR="001E2BA7" w:rsidRPr="001E2BA7">
        <w:rPr>
          <w:rFonts w:ascii="Verdana" w:hAnsi="Verdana" w:cs="Arial"/>
          <w:i/>
          <w:color w:val="002060"/>
          <w:sz w:val="20"/>
          <w:szCs w:val="20"/>
          <w:lang w:val="es-ES"/>
        </w:rPr>
        <w:t>la formación de calidad es un aspecto capital a la</w:t>
      </w:r>
      <w:r w:rsidR="001E2BA7">
        <w:rPr>
          <w:rFonts w:ascii="Verdana" w:hAnsi="Verdana" w:cs="Arial"/>
          <w:i/>
          <w:color w:val="002060"/>
          <w:sz w:val="20"/>
          <w:szCs w:val="20"/>
          <w:lang w:val="es-ES"/>
        </w:rPr>
        <w:t xml:space="preserve"> hora de abordar el futuro del sector turístico</w:t>
      </w:r>
      <w:r w:rsidR="001E2BA7" w:rsidRPr="001E2BA7">
        <w:rPr>
          <w:rFonts w:ascii="Verdana" w:hAnsi="Verdana" w:cs="Arial"/>
          <w:i/>
          <w:color w:val="002060"/>
          <w:sz w:val="20"/>
          <w:szCs w:val="20"/>
          <w:lang w:val="es-ES"/>
        </w:rPr>
        <w:t>. Este es un proyecto ilusionante pues permitirá ca</w:t>
      </w:r>
      <w:r w:rsidR="001E2BA7">
        <w:rPr>
          <w:rFonts w:ascii="Verdana" w:hAnsi="Verdana" w:cs="Arial"/>
          <w:i/>
          <w:color w:val="002060"/>
          <w:sz w:val="20"/>
          <w:szCs w:val="20"/>
          <w:lang w:val="es-ES"/>
        </w:rPr>
        <w:t>ptar y capacitar talento a nivel internacional para continuar desarrollando</w:t>
      </w:r>
      <w:r w:rsidR="00D4715B">
        <w:rPr>
          <w:rFonts w:ascii="Verdana" w:hAnsi="Verdana" w:cs="Arial"/>
          <w:i/>
          <w:color w:val="002060"/>
          <w:sz w:val="20"/>
          <w:szCs w:val="20"/>
          <w:lang w:val="es-ES"/>
        </w:rPr>
        <w:t xml:space="preserve"> y </w:t>
      </w:r>
      <w:r w:rsidR="001E2BA7">
        <w:rPr>
          <w:rFonts w:ascii="Verdana" w:hAnsi="Verdana" w:cs="Arial"/>
          <w:i/>
          <w:color w:val="002060"/>
          <w:sz w:val="20"/>
          <w:szCs w:val="20"/>
          <w:lang w:val="es-ES"/>
        </w:rPr>
        <w:t>potenciando nuestra industria</w:t>
      </w:r>
      <w:r w:rsidR="00D4715B">
        <w:rPr>
          <w:rFonts w:ascii="Verdana" w:hAnsi="Verdana" w:cs="Arial"/>
          <w:i/>
          <w:color w:val="002060"/>
          <w:sz w:val="20"/>
          <w:szCs w:val="20"/>
          <w:lang w:val="es-ES"/>
        </w:rPr>
        <w:t>. Nos hará mejores. Un reto apasionante con el que estamos totalmente comprometidos.”</w:t>
      </w:r>
    </w:p>
    <w:p w14:paraId="24398741" w14:textId="04399D0C" w:rsidR="00D57AC1" w:rsidRPr="002D0508" w:rsidRDefault="00D57AC1" w:rsidP="00D57AC1">
      <w:pPr>
        <w:spacing w:after="0" w:line="240" w:lineRule="auto"/>
        <w:jc w:val="both"/>
        <w:rPr>
          <w:rFonts w:ascii="Verdana" w:hAnsi="Verdana" w:cs="Arial"/>
          <w:color w:val="002060"/>
          <w:sz w:val="20"/>
          <w:szCs w:val="20"/>
          <w:highlight w:val="yellow"/>
          <w:lang w:val="es-ES"/>
        </w:rPr>
      </w:pPr>
    </w:p>
    <w:p w14:paraId="6BFB3732" w14:textId="708A119E" w:rsidR="00D57AC1" w:rsidRDefault="00D4715B" w:rsidP="00D57AC1">
      <w:pPr>
        <w:spacing w:after="0" w:line="240" w:lineRule="auto"/>
        <w:ind w:right="-34"/>
        <w:jc w:val="both"/>
        <w:rPr>
          <w:rFonts w:ascii="Verdana" w:hAnsi="Verdana" w:cs="Arial"/>
          <w:b/>
          <w:color w:val="002060"/>
          <w:sz w:val="20"/>
          <w:szCs w:val="20"/>
          <w:lang w:val="es-ES"/>
        </w:rPr>
      </w:pPr>
      <w:r>
        <w:rPr>
          <w:rFonts w:ascii="Verdana" w:hAnsi="Verdana" w:cs="Arial"/>
          <w:b/>
          <w:color w:val="002060"/>
          <w:sz w:val="20"/>
          <w:szCs w:val="20"/>
          <w:lang w:val="es-ES"/>
        </w:rPr>
        <w:t>RETOS DE LA INDUSTRIA TURÍSTICA</w:t>
      </w:r>
    </w:p>
    <w:p w14:paraId="7BD2D56D" w14:textId="6252C0B0" w:rsidR="00D4715B" w:rsidRDefault="00D4715B" w:rsidP="00D57AC1">
      <w:pPr>
        <w:spacing w:after="0" w:line="240" w:lineRule="auto"/>
        <w:ind w:right="-34"/>
        <w:jc w:val="both"/>
        <w:rPr>
          <w:rFonts w:ascii="Verdana" w:hAnsi="Verdana" w:cs="Arial"/>
          <w:b/>
          <w:color w:val="002060"/>
          <w:sz w:val="20"/>
          <w:szCs w:val="20"/>
          <w:lang w:val="es-ES"/>
        </w:rPr>
      </w:pPr>
    </w:p>
    <w:p w14:paraId="0581A3F9" w14:textId="629F8F52" w:rsidR="00D4715B" w:rsidRPr="00D4715B" w:rsidRDefault="00444B6F" w:rsidP="00D4715B">
      <w:pPr>
        <w:spacing w:after="0" w:line="240" w:lineRule="auto"/>
        <w:ind w:right="-22"/>
        <w:jc w:val="both"/>
        <w:rPr>
          <w:rFonts w:ascii="Verdana" w:hAnsi="Verdana" w:cs="Arial"/>
          <w:b/>
          <w:color w:val="002060"/>
          <w:sz w:val="20"/>
          <w:szCs w:val="20"/>
          <w:lang w:val="es-ES"/>
        </w:rPr>
      </w:pPr>
      <w:r w:rsidRPr="00444B6F">
        <w:rPr>
          <w:rFonts w:ascii="Verdana" w:hAnsi="Verdana" w:cs="Arial"/>
          <w:noProof/>
          <w:color w:val="002060"/>
          <w:sz w:val="20"/>
          <w:szCs w:val="20"/>
          <w:lang w:val="es-ES" w:eastAsia="es-ES"/>
        </w:rPr>
        <w:drawing>
          <wp:anchor distT="0" distB="0" distL="114300" distR="114300" simplePos="0" relativeHeight="251660288" behindDoc="1" locked="0" layoutInCell="1" allowOverlap="1" wp14:anchorId="5E80AC1B" wp14:editId="5838756B">
            <wp:simplePos x="0" y="0"/>
            <wp:positionH relativeFrom="margin">
              <wp:align>left</wp:align>
            </wp:positionH>
            <wp:positionV relativeFrom="paragraph">
              <wp:posOffset>5715</wp:posOffset>
            </wp:positionV>
            <wp:extent cx="2714625" cy="1809750"/>
            <wp:effectExtent l="0" t="0" r="9525" b="0"/>
            <wp:wrapTight wrapText="bothSides">
              <wp:wrapPolygon edited="0">
                <wp:start x="0" y="0"/>
                <wp:lineTo x="0" y="21373"/>
                <wp:lineTo x="21524" y="21373"/>
                <wp:lineTo x="21524" y="0"/>
                <wp:lineTo x="0" y="0"/>
              </wp:wrapPolygon>
            </wp:wrapTight>
            <wp:docPr id="26" name="Picture 26" descr="\\ZMADFP1\MAD Clients\MAD Iberostar\IBEROSTAR\NOTAS DE PRENSA\SPAIN\2016\CENTRAL\PENDIENTES\JSF\Fotos NP JSF\JSF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DFP1\MAD Clients\MAD Iberostar\IBEROSTAR\NOTAS DE PRENSA\SPAIN\2016\CENTRAL\PENDIENTES\JSF\Fotos NP JSF\JSF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15B" w:rsidRPr="00D4715B">
        <w:rPr>
          <w:rFonts w:ascii="Verdana" w:hAnsi="Verdana" w:cs="Arial"/>
          <w:color w:val="002060"/>
          <w:sz w:val="20"/>
          <w:szCs w:val="20"/>
          <w:lang w:val="es-ES"/>
        </w:rPr>
        <w:t>Para presentar la nueva</w:t>
      </w:r>
      <w:r w:rsidR="00D4715B">
        <w:rPr>
          <w:rFonts w:ascii="Verdana" w:hAnsi="Verdana" w:cs="Arial"/>
          <w:b/>
          <w:color w:val="002060"/>
          <w:sz w:val="20"/>
          <w:szCs w:val="20"/>
          <w:lang w:val="es-ES"/>
        </w:rPr>
        <w:t xml:space="preserve"> </w:t>
      </w:r>
      <w:r w:rsidR="00D57AC1" w:rsidRPr="00D4715B">
        <w:rPr>
          <w:rFonts w:ascii="Verdana" w:hAnsi="Verdana" w:cs="Arial"/>
          <w:b/>
          <w:color w:val="002060"/>
          <w:sz w:val="20"/>
          <w:szCs w:val="20"/>
          <w:lang w:val="es-ES"/>
        </w:rPr>
        <w:t>JSF Travel &amp; Tourism School</w:t>
      </w:r>
      <w:r w:rsidR="00D4715B" w:rsidRPr="00D4715B">
        <w:rPr>
          <w:rFonts w:ascii="Verdana" w:hAnsi="Verdana" w:cs="Arial"/>
          <w:color w:val="002060"/>
          <w:sz w:val="20"/>
          <w:szCs w:val="20"/>
          <w:lang w:val="es-ES"/>
        </w:rPr>
        <w:t>,</w:t>
      </w:r>
      <w:r w:rsidR="00D4715B">
        <w:rPr>
          <w:rFonts w:ascii="Verdana" w:hAnsi="Verdana" w:cs="Arial"/>
          <w:b/>
          <w:color w:val="002060"/>
          <w:sz w:val="20"/>
          <w:szCs w:val="20"/>
          <w:lang w:val="es-ES"/>
        </w:rPr>
        <w:t xml:space="preserve"> </w:t>
      </w:r>
      <w:r w:rsidR="00D4715B" w:rsidRPr="002D0508">
        <w:rPr>
          <w:rFonts w:ascii="Verdana" w:hAnsi="Verdana" w:cs="Arial"/>
          <w:b/>
          <w:color w:val="002060"/>
          <w:sz w:val="20"/>
          <w:szCs w:val="20"/>
          <w:lang w:val="es-ES"/>
        </w:rPr>
        <w:t xml:space="preserve">Sabina Fluxá, Co-Vicepresidenta Ejecutiva &amp; CEO de </w:t>
      </w:r>
      <w:r w:rsidR="00A649E0">
        <w:rPr>
          <w:rFonts w:ascii="Verdana" w:hAnsi="Verdana" w:cs="Arial"/>
          <w:b/>
          <w:color w:val="002060"/>
          <w:sz w:val="20"/>
          <w:szCs w:val="20"/>
          <w:lang w:val="es-ES"/>
        </w:rPr>
        <w:t>GRUPO IBEROSTAR</w:t>
      </w:r>
      <w:r w:rsidR="00D4715B">
        <w:rPr>
          <w:rFonts w:ascii="Verdana" w:hAnsi="Verdana" w:cs="Arial"/>
          <w:b/>
          <w:color w:val="002060"/>
          <w:sz w:val="20"/>
          <w:szCs w:val="20"/>
          <w:lang w:val="es-ES"/>
        </w:rPr>
        <w:t xml:space="preserve"> </w:t>
      </w:r>
      <w:r w:rsidR="00D4715B" w:rsidRPr="00A649E0">
        <w:rPr>
          <w:rFonts w:ascii="Verdana" w:hAnsi="Verdana" w:cs="Arial"/>
          <w:color w:val="002060"/>
          <w:sz w:val="20"/>
          <w:szCs w:val="20"/>
          <w:lang w:val="es-ES"/>
        </w:rPr>
        <w:t>ha estado</w:t>
      </w:r>
      <w:r w:rsidR="00D4715B" w:rsidRPr="00D4715B">
        <w:rPr>
          <w:rFonts w:ascii="Verdana" w:hAnsi="Verdana" w:cs="Arial"/>
          <w:color w:val="FF0000"/>
          <w:sz w:val="20"/>
          <w:szCs w:val="20"/>
          <w:lang w:val="es-ES"/>
        </w:rPr>
        <w:t xml:space="preserve"> </w:t>
      </w:r>
      <w:r w:rsidR="00D4715B" w:rsidRPr="00D4715B">
        <w:rPr>
          <w:rFonts w:ascii="Verdana" w:hAnsi="Verdana" w:cs="Arial"/>
          <w:color w:val="002060"/>
          <w:sz w:val="20"/>
          <w:szCs w:val="20"/>
          <w:lang w:val="es-ES"/>
        </w:rPr>
        <w:t xml:space="preserve">presente </w:t>
      </w:r>
      <w:r w:rsidR="00D4715B">
        <w:rPr>
          <w:rFonts w:ascii="Verdana" w:hAnsi="Verdana" w:cs="Arial"/>
          <w:color w:val="002060"/>
          <w:sz w:val="20"/>
          <w:szCs w:val="20"/>
          <w:lang w:val="es-ES"/>
        </w:rPr>
        <w:t xml:space="preserve">en </w:t>
      </w:r>
      <w:r w:rsidR="00D57AC1" w:rsidRPr="002D0508">
        <w:rPr>
          <w:rFonts w:ascii="Verdana" w:hAnsi="Verdana" w:cs="Arial"/>
          <w:color w:val="002060"/>
          <w:sz w:val="20"/>
          <w:szCs w:val="20"/>
          <w:lang w:val="es-ES"/>
        </w:rPr>
        <w:t xml:space="preserve">el campus de Madrid de </w:t>
      </w:r>
      <w:r w:rsidR="00D57AC1" w:rsidRPr="00D4715B">
        <w:rPr>
          <w:rFonts w:ascii="Verdana" w:hAnsi="Verdana" w:cs="Arial"/>
          <w:b/>
          <w:color w:val="002060"/>
          <w:sz w:val="20"/>
          <w:szCs w:val="20"/>
          <w:lang w:val="es-ES"/>
        </w:rPr>
        <w:t>IESE Business School</w:t>
      </w:r>
      <w:r w:rsidR="00D4715B">
        <w:rPr>
          <w:rFonts w:ascii="Verdana" w:hAnsi="Verdana" w:cs="Arial"/>
          <w:color w:val="002060"/>
          <w:sz w:val="20"/>
          <w:szCs w:val="20"/>
          <w:lang w:val="es-ES"/>
        </w:rPr>
        <w:t xml:space="preserve"> junto a otros ponentes </w:t>
      </w:r>
      <w:r w:rsidR="00D4715B" w:rsidRPr="002D0508">
        <w:rPr>
          <w:rFonts w:ascii="Verdana" w:hAnsi="Verdana" w:cs="Arial"/>
          <w:color w:val="002060"/>
          <w:sz w:val="20"/>
          <w:szCs w:val="20"/>
          <w:lang w:val="es-ES"/>
        </w:rPr>
        <w:t xml:space="preserve">de la talla de </w:t>
      </w:r>
      <w:r w:rsidR="00D4715B" w:rsidRPr="00D4715B">
        <w:rPr>
          <w:rFonts w:ascii="Verdana" w:hAnsi="Verdana" w:cs="Arial"/>
          <w:b/>
          <w:color w:val="002060"/>
          <w:sz w:val="20"/>
          <w:szCs w:val="20"/>
          <w:lang w:val="es-ES"/>
        </w:rPr>
        <w:t>S</w:t>
      </w:r>
      <w:r w:rsidR="00D4715B" w:rsidRPr="002D0508">
        <w:rPr>
          <w:rFonts w:ascii="Verdana" w:hAnsi="Verdana" w:cs="Arial"/>
          <w:b/>
          <w:color w:val="002060"/>
          <w:sz w:val="20"/>
          <w:szCs w:val="20"/>
          <w:lang w:val="es-ES"/>
        </w:rPr>
        <w:t>imón Pedro Barceló, Co-presidente de Grupo Barceló</w:t>
      </w:r>
      <w:r w:rsidR="00D4715B" w:rsidRPr="002D0508">
        <w:rPr>
          <w:rFonts w:ascii="Verdana" w:hAnsi="Verdana" w:cs="Arial"/>
          <w:color w:val="002060"/>
          <w:sz w:val="20"/>
          <w:szCs w:val="20"/>
          <w:lang w:val="es-ES"/>
        </w:rPr>
        <w:t xml:space="preserve">; </w:t>
      </w:r>
      <w:r w:rsidR="00D4715B" w:rsidRPr="002D0508">
        <w:rPr>
          <w:rFonts w:ascii="Verdana" w:hAnsi="Verdana" w:cs="Arial"/>
          <w:b/>
          <w:color w:val="002060"/>
          <w:sz w:val="20"/>
          <w:szCs w:val="20"/>
          <w:lang w:val="es-ES"/>
        </w:rPr>
        <w:t>Carmen Riu, Consejera Delegada de RIU Hotels &amp; Resorts</w:t>
      </w:r>
      <w:r w:rsidR="00D4715B" w:rsidRPr="002D0508">
        <w:rPr>
          <w:rFonts w:ascii="Verdana" w:hAnsi="Verdana" w:cs="Arial"/>
          <w:color w:val="002060"/>
          <w:sz w:val="20"/>
          <w:szCs w:val="20"/>
          <w:lang w:val="es-ES"/>
        </w:rPr>
        <w:t>;</w:t>
      </w:r>
      <w:r w:rsidR="0000132F">
        <w:rPr>
          <w:rFonts w:ascii="Verdana" w:hAnsi="Verdana" w:cs="Arial"/>
          <w:color w:val="002060"/>
          <w:sz w:val="20"/>
          <w:szCs w:val="20"/>
          <w:lang w:val="es-ES"/>
        </w:rPr>
        <w:t xml:space="preserve"> </w:t>
      </w:r>
      <w:r w:rsidR="00D4715B" w:rsidRPr="002D0508">
        <w:rPr>
          <w:rFonts w:ascii="Verdana" w:hAnsi="Verdana" w:cs="Arial"/>
          <w:b/>
          <w:color w:val="002060"/>
          <w:sz w:val="20"/>
          <w:szCs w:val="20"/>
          <w:lang w:val="es-ES"/>
        </w:rPr>
        <w:t>Alejandro Zozaya, CEO de Apple Leisure Group</w:t>
      </w:r>
      <w:r w:rsidR="00D4715B" w:rsidRPr="002D0508">
        <w:rPr>
          <w:rFonts w:ascii="Verdana" w:hAnsi="Verdana" w:cs="Arial"/>
          <w:color w:val="002060"/>
          <w:sz w:val="20"/>
          <w:szCs w:val="20"/>
          <w:lang w:val="es-ES"/>
        </w:rPr>
        <w:t xml:space="preserve">; </w:t>
      </w:r>
      <w:r w:rsidR="00D4715B" w:rsidRPr="002D0508">
        <w:rPr>
          <w:rFonts w:ascii="Verdana" w:hAnsi="Verdana" w:cs="Arial"/>
          <w:b/>
          <w:color w:val="002060"/>
          <w:sz w:val="20"/>
          <w:szCs w:val="20"/>
          <w:lang w:val="es-ES"/>
        </w:rPr>
        <w:t>Fernando Cuesta, Director General de Amadeus España</w:t>
      </w:r>
      <w:r w:rsidR="00D4715B" w:rsidRPr="002D0508">
        <w:rPr>
          <w:rFonts w:ascii="Verdana" w:hAnsi="Verdana" w:cs="Arial"/>
          <w:color w:val="002060"/>
          <w:sz w:val="20"/>
          <w:szCs w:val="20"/>
          <w:lang w:val="es-ES"/>
        </w:rPr>
        <w:t xml:space="preserve">; </w:t>
      </w:r>
      <w:r w:rsidR="00D4715B" w:rsidRPr="002D0508">
        <w:rPr>
          <w:rFonts w:ascii="Verdana" w:hAnsi="Verdana" w:cs="Arial"/>
          <w:b/>
          <w:color w:val="002060"/>
          <w:sz w:val="20"/>
          <w:szCs w:val="20"/>
          <w:lang w:val="es-ES"/>
        </w:rPr>
        <w:t>Fernando Alonso, Director de Banca de Empresas y Corporaciones de BBVA</w:t>
      </w:r>
      <w:r w:rsidR="00D4715B" w:rsidRPr="002D0508">
        <w:rPr>
          <w:rFonts w:ascii="Verdana" w:hAnsi="Verdana" w:cs="Arial"/>
          <w:color w:val="002060"/>
          <w:sz w:val="20"/>
          <w:szCs w:val="20"/>
          <w:lang w:val="es-ES"/>
        </w:rPr>
        <w:t xml:space="preserve">; </w:t>
      </w:r>
      <w:r w:rsidR="00D4715B" w:rsidRPr="002D0508">
        <w:rPr>
          <w:rFonts w:ascii="Verdana" w:hAnsi="Verdana" w:cs="Arial"/>
          <w:b/>
          <w:color w:val="002060"/>
          <w:sz w:val="20"/>
          <w:szCs w:val="20"/>
          <w:lang w:val="es-ES"/>
        </w:rPr>
        <w:t>Jorge Schoe</w:t>
      </w:r>
      <w:r w:rsidR="0000132F">
        <w:rPr>
          <w:rFonts w:ascii="Verdana" w:hAnsi="Verdana" w:cs="Arial"/>
          <w:b/>
          <w:color w:val="002060"/>
          <w:sz w:val="20"/>
          <w:szCs w:val="20"/>
          <w:lang w:val="es-ES"/>
        </w:rPr>
        <w:t xml:space="preserve">nenberger, Socio Director </w:t>
      </w:r>
      <w:r w:rsidR="00D4715B" w:rsidRPr="002D0508">
        <w:rPr>
          <w:rFonts w:ascii="Verdana" w:hAnsi="Verdana" w:cs="Arial"/>
          <w:b/>
          <w:color w:val="002060"/>
          <w:sz w:val="20"/>
          <w:szCs w:val="20"/>
          <w:lang w:val="es-ES"/>
        </w:rPr>
        <w:t>de Travel, Hospitality, Leisure &amp; Transport (THLT) de Deloitte</w:t>
      </w:r>
      <w:r w:rsidR="00D4715B" w:rsidRPr="002D0508">
        <w:rPr>
          <w:rFonts w:ascii="Verdana" w:hAnsi="Verdana" w:cs="Arial"/>
          <w:color w:val="002060"/>
          <w:sz w:val="20"/>
          <w:szCs w:val="20"/>
          <w:lang w:val="es-ES"/>
        </w:rPr>
        <w:t xml:space="preserve">; </w:t>
      </w:r>
      <w:r w:rsidR="00D4715B" w:rsidRPr="002D0508">
        <w:rPr>
          <w:rFonts w:ascii="Verdana" w:hAnsi="Verdana" w:cs="Arial"/>
          <w:b/>
          <w:color w:val="002060"/>
          <w:sz w:val="20"/>
          <w:szCs w:val="20"/>
          <w:lang w:val="es-ES"/>
        </w:rPr>
        <w:t>Javier Ruiz de Azcárate, CEO de Catenon</w:t>
      </w:r>
      <w:r w:rsidR="00D4715B" w:rsidRPr="002D0508">
        <w:rPr>
          <w:rFonts w:ascii="Verdana" w:hAnsi="Verdana" w:cs="Arial"/>
          <w:color w:val="002060"/>
          <w:sz w:val="20"/>
          <w:szCs w:val="20"/>
          <w:lang w:val="es-ES"/>
        </w:rPr>
        <w:t xml:space="preserve">; y </w:t>
      </w:r>
      <w:r w:rsidR="00D4715B" w:rsidRPr="002D0508">
        <w:rPr>
          <w:rFonts w:ascii="Verdana" w:hAnsi="Verdana" w:cs="Arial"/>
          <w:b/>
          <w:color w:val="002060"/>
          <w:sz w:val="20"/>
          <w:szCs w:val="20"/>
          <w:lang w:val="es-ES"/>
        </w:rPr>
        <w:t>Franz Heukamp, Decano de IESE Business School</w:t>
      </w:r>
      <w:r w:rsidR="00D4715B" w:rsidRPr="002D0508">
        <w:rPr>
          <w:rFonts w:ascii="Verdana" w:hAnsi="Verdana" w:cs="Arial"/>
          <w:color w:val="002060"/>
          <w:sz w:val="20"/>
          <w:szCs w:val="20"/>
          <w:lang w:val="es-ES"/>
        </w:rPr>
        <w:t xml:space="preserve">, </w:t>
      </w:r>
      <w:r w:rsidR="00D4715B">
        <w:rPr>
          <w:rFonts w:ascii="Verdana" w:hAnsi="Verdana" w:cs="Arial"/>
          <w:color w:val="002060"/>
          <w:sz w:val="20"/>
          <w:szCs w:val="20"/>
          <w:lang w:val="es-ES"/>
        </w:rPr>
        <w:t xml:space="preserve">para debatir </w:t>
      </w:r>
      <w:r w:rsidR="00D4715B" w:rsidRPr="002D0508">
        <w:rPr>
          <w:rFonts w:ascii="Verdana" w:hAnsi="Verdana" w:cs="Arial"/>
          <w:color w:val="002060"/>
          <w:sz w:val="20"/>
          <w:szCs w:val="20"/>
          <w:lang w:val="es-ES"/>
        </w:rPr>
        <w:t>sobre los desafíos de la alta di</w:t>
      </w:r>
      <w:r w:rsidR="00D4715B">
        <w:rPr>
          <w:rFonts w:ascii="Verdana" w:hAnsi="Verdana" w:cs="Arial"/>
          <w:color w:val="002060"/>
          <w:sz w:val="20"/>
          <w:szCs w:val="20"/>
          <w:lang w:val="es-ES"/>
        </w:rPr>
        <w:t>rección y los principales retos de la industria turística.</w:t>
      </w:r>
    </w:p>
    <w:p w14:paraId="759BA278" w14:textId="7A097400" w:rsidR="00C7471B" w:rsidRPr="007148D6" w:rsidRDefault="00C7471B" w:rsidP="00D8487D">
      <w:pPr>
        <w:spacing w:after="0" w:line="240" w:lineRule="auto"/>
        <w:jc w:val="both"/>
        <w:rPr>
          <w:rFonts w:ascii="Verdana" w:hAnsi="Verdana" w:cs="Arial"/>
          <w:color w:val="002060"/>
          <w:sz w:val="20"/>
          <w:szCs w:val="20"/>
          <w:lang w:val="es-ES"/>
        </w:rPr>
      </w:pPr>
    </w:p>
    <w:p w14:paraId="16BF67FF" w14:textId="77777777" w:rsidR="00444B6F" w:rsidRPr="00444B6F" w:rsidRDefault="00444B6F" w:rsidP="007148D6">
      <w:pPr>
        <w:spacing w:line="276" w:lineRule="auto"/>
        <w:jc w:val="both"/>
        <w:rPr>
          <w:rFonts w:ascii="Verdana" w:hAnsi="Verdana" w:cs="Arial"/>
          <w:b/>
          <w:color w:val="002060"/>
          <w:sz w:val="18"/>
          <w:szCs w:val="18"/>
          <w:u w:val="single"/>
          <w:lang w:val="es-ES"/>
        </w:rPr>
      </w:pPr>
      <w:r w:rsidRPr="00444B6F">
        <w:rPr>
          <w:rFonts w:ascii="Verdana" w:hAnsi="Verdana" w:cs="Arial"/>
          <w:b/>
          <w:color w:val="002060"/>
          <w:sz w:val="18"/>
          <w:szCs w:val="18"/>
          <w:u w:val="single"/>
          <w:lang w:val="es-ES"/>
        </w:rPr>
        <w:t>Nota al editor:</w:t>
      </w:r>
    </w:p>
    <w:p w14:paraId="1125F99F" w14:textId="11D0B6F3" w:rsidR="00444B6F" w:rsidRPr="00444B6F" w:rsidRDefault="007148D6" w:rsidP="00444B6F">
      <w:pPr>
        <w:spacing w:after="0" w:line="240" w:lineRule="auto"/>
        <w:jc w:val="both"/>
        <w:rPr>
          <w:rFonts w:ascii="Verdana" w:hAnsi="Verdana" w:cs="Arial"/>
          <w:color w:val="0563C1"/>
          <w:sz w:val="18"/>
          <w:szCs w:val="18"/>
          <w:u w:val="single"/>
          <w:lang w:val="es-ES"/>
        </w:rPr>
      </w:pPr>
      <w:r w:rsidRPr="00444B6F">
        <w:rPr>
          <w:rFonts w:ascii="Verdana" w:hAnsi="Verdana" w:cs="Arial"/>
          <w:color w:val="002060"/>
          <w:sz w:val="18"/>
          <w:szCs w:val="18"/>
          <w:lang w:val="es-ES"/>
        </w:rPr>
        <w:t xml:space="preserve">Para más información: </w:t>
      </w:r>
      <w:hyperlink r:id="rId10" w:history="1">
        <w:r w:rsidRPr="00444B6F">
          <w:rPr>
            <w:rStyle w:val="Hyperlink"/>
            <w:rFonts w:ascii="Verdana" w:hAnsi="Verdana" w:cs="Arial"/>
            <w:sz w:val="18"/>
            <w:szCs w:val="18"/>
            <w:lang w:val="es-ES"/>
          </w:rPr>
          <w:t>http://www.jsftraveltourism.org/</w:t>
        </w:r>
      </w:hyperlink>
    </w:p>
    <w:p w14:paraId="33E8031F" w14:textId="461327F2" w:rsidR="00444B6F" w:rsidRPr="00444B6F" w:rsidRDefault="00444B6F" w:rsidP="00444B6F">
      <w:pPr>
        <w:spacing w:after="0" w:line="240" w:lineRule="auto"/>
        <w:jc w:val="both"/>
        <w:rPr>
          <w:rFonts w:ascii="Verdana" w:hAnsi="Verdana"/>
          <w:b/>
          <w:bCs/>
          <w:color w:val="002060"/>
          <w:sz w:val="18"/>
          <w:szCs w:val="18"/>
          <w:lang w:val="es-ES_tradnl"/>
        </w:rPr>
      </w:pPr>
      <w:r w:rsidRPr="00444B6F">
        <w:rPr>
          <w:rFonts w:ascii="Verdana" w:hAnsi="Verdana"/>
          <w:bCs/>
          <w:color w:val="002060"/>
          <w:sz w:val="18"/>
          <w:szCs w:val="18"/>
          <w:lang w:val="es-ES_tradnl"/>
        </w:rPr>
        <w:t>Puede descargarse una selección de imágenes</w:t>
      </w:r>
      <w:r w:rsidRPr="00444B6F">
        <w:rPr>
          <w:rFonts w:ascii="Verdana" w:hAnsi="Verdana"/>
          <w:b/>
          <w:bCs/>
          <w:color w:val="002060"/>
          <w:sz w:val="18"/>
          <w:szCs w:val="18"/>
          <w:lang w:val="es-ES_tradnl"/>
        </w:rPr>
        <w:t xml:space="preserve"> </w:t>
      </w:r>
      <w:hyperlink r:id="rId11" w:history="1">
        <w:r w:rsidRPr="00E0667C">
          <w:rPr>
            <w:rStyle w:val="Hyperlink"/>
            <w:rFonts w:ascii="Verdana" w:hAnsi="Verdana"/>
            <w:b/>
            <w:bCs/>
            <w:sz w:val="18"/>
            <w:szCs w:val="18"/>
            <w:lang w:val="es-ES_tradnl"/>
          </w:rPr>
          <w:t>aquí</w:t>
        </w:r>
      </w:hyperlink>
      <w:bookmarkStart w:id="0" w:name="_GoBack"/>
      <w:bookmarkEnd w:id="0"/>
      <w:r w:rsidRPr="00444B6F">
        <w:rPr>
          <w:rFonts w:ascii="Verdana" w:hAnsi="Verdana"/>
          <w:b/>
          <w:bCs/>
          <w:color w:val="002060"/>
          <w:sz w:val="18"/>
          <w:szCs w:val="18"/>
          <w:lang w:val="es-ES_tradnl"/>
        </w:rPr>
        <w:t>.</w:t>
      </w:r>
    </w:p>
    <w:p w14:paraId="4E687A7E" w14:textId="77777777" w:rsidR="00444B6F" w:rsidRDefault="00444B6F" w:rsidP="00D8487D">
      <w:pPr>
        <w:spacing w:after="0" w:line="240" w:lineRule="auto"/>
        <w:jc w:val="both"/>
        <w:rPr>
          <w:rFonts w:ascii="Verdana" w:hAnsi="Verdana"/>
          <w:b/>
          <w:bCs/>
          <w:color w:val="002060"/>
          <w:sz w:val="18"/>
          <w:szCs w:val="16"/>
          <w:lang w:val="es-ES_tradnl"/>
        </w:rPr>
      </w:pPr>
    </w:p>
    <w:p w14:paraId="065D0A32" w14:textId="66CC8072" w:rsidR="00D8487D" w:rsidRPr="003C3376" w:rsidRDefault="00D8487D" w:rsidP="00D8487D">
      <w:pPr>
        <w:spacing w:after="0" w:line="240" w:lineRule="auto"/>
        <w:jc w:val="both"/>
        <w:rPr>
          <w:rFonts w:ascii="Verdana" w:hAnsi="Verdana"/>
          <w:b/>
          <w:bCs/>
          <w:color w:val="002060"/>
          <w:sz w:val="18"/>
          <w:szCs w:val="16"/>
          <w:lang w:val="es-ES_tradnl"/>
        </w:rPr>
      </w:pPr>
      <w:r w:rsidRPr="003C3376">
        <w:rPr>
          <w:rFonts w:ascii="Verdana" w:hAnsi="Verdana"/>
          <w:b/>
          <w:bCs/>
          <w:color w:val="002060"/>
          <w:sz w:val="18"/>
          <w:szCs w:val="16"/>
          <w:lang w:val="es-ES_tradnl"/>
        </w:rPr>
        <w:t xml:space="preserve">Sobre IBEROSTAR </w:t>
      </w:r>
      <w:proofErr w:type="spellStart"/>
      <w:r w:rsidRPr="003C3376">
        <w:rPr>
          <w:rFonts w:ascii="Verdana" w:hAnsi="Verdana"/>
          <w:b/>
          <w:bCs/>
          <w:color w:val="002060"/>
          <w:sz w:val="18"/>
          <w:szCs w:val="16"/>
          <w:lang w:val="es-ES_tradnl"/>
        </w:rPr>
        <w:t>Hotels</w:t>
      </w:r>
      <w:proofErr w:type="spellEnd"/>
      <w:r w:rsidRPr="003C3376">
        <w:rPr>
          <w:rFonts w:ascii="Verdana" w:hAnsi="Verdana"/>
          <w:b/>
          <w:bCs/>
          <w:color w:val="002060"/>
          <w:sz w:val="18"/>
          <w:szCs w:val="16"/>
          <w:lang w:val="es-ES_tradnl"/>
        </w:rPr>
        <w:t xml:space="preserve"> &amp; Resorts</w:t>
      </w:r>
    </w:p>
    <w:p w14:paraId="3A5CD4C4" w14:textId="77777777" w:rsidR="009B7BAE" w:rsidRPr="003C3376" w:rsidRDefault="009B7BAE" w:rsidP="00D8487D">
      <w:pPr>
        <w:spacing w:after="0" w:line="240" w:lineRule="auto"/>
        <w:jc w:val="both"/>
        <w:rPr>
          <w:rFonts w:ascii="Verdana" w:hAnsi="Verdana"/>
          <w:b/>
          <w:bCs/>
          <w:color w:val="002060"/>
          <w:sz w:val="18"/>
          <w:szCs w:val="16"/>
          <w:lang w:val="es-ES_tradnl"/>
        </w:rPr>
      </w:pPr>
    </w:p>
    <w:p w14:paraId="50FA30D8" w14:textId="4DA5FCE6" w:rsidR="00D8487D" w:rsidRPr="003C3376" w:rsidRDefault="00D8487D" w:rsidP="00D8487D">
      <w:pPr>
        <w:spacing w:after="0" w:line="240" w:lineRule="auto"/>
        <w:jc w:val="both"/>
        <w:rPr>
          <w:rFonts w:ascii="Verdana" w:hAnsi="Verdana"/>
          <w:color w:val="002060"/>
          <w:sz w:val="18"/>
          <w:szCs w:val="16"/>
          <w:lang w:val="es-ES_tradnl"/>
        </w:rPr>
      </w:pPr>
      <w:r w:rsidRPr="003C3376">
        <w:rPr>
          <w:rFonts w:ascii="Verdana" w:hAnsi="Verdana"/>
          <w:color w:val="002060"/>
          <w:sz w:val="18"/>
          <w:szCs w:val="16"/>
          <w:lang w:val="es-ES_tradnl"/>
        </w:rPr>
        <w:t>IBEROSTAR Hotels &amp; Resorts es la cadena hotelera vacacional fundada en Palma de Mallorca (Islas Baleares, España) por la familia Fluxà en 1986. Parte integrante del GRUPO IBEROSTAR, uno de los principales consorcios turísticos españoles y con más de 80 años de historia, IBEROSTAR Hotels &amp; Resorts dispone de más de 100 hoteles de 4 y 5 estrellas en todo el mundo.</w:t>
      </w:r>
    </w:p>
    <w:p w14:paraId="570CF808" w14:textId="77777777" w:rsidR="00BC7161" w:rsidRPr="003C3376" w:rsidRDefault="00BC7161" w:rsidP="00D8487D">
      <w:pPr>
        <w:spacing w:after="0" w:line="240" w:lineRule="auto"/>
        <w:jc w:val="both"/>
        <w:rPr>
          <w:rFonts w:ascii="Verdana" w:hAnsi="Verdana"/>
          <w:color w:val="002060"/>
          <w:sz w:val="18"/>
          <w:szCs w:val="16"/>
          <w:lang w:val="es-ES_tradnl"/>
        </w:rPr>
      </w:pPr>
    </w:p>
    <w:p w14:paraId="2930B220" w14:textId="77777777" w:rsidR="00D8487D" w:rsidRPr="003C3376" w:rsidRDefault="00D8487D" w:rsidP="00D8487D">
      <w:pPr>
        <w:spacing w:after="0" w:line="240" w:lineRule="auto"/>
        <w:jc w:val="both"/>
        <w:rPr>
          <w:rFonts w:ascii="Verdana" w:hAnsi="Verdana"/>
          <w:color w:val="002060"/>
          <w:sz w:val="18"/>
          <w:szCs w:val="16"/>
          <w:lang w:val="es-ES_tradnl"/>
        </w:rPr>
      </w:pPr>
      <w:r w:rsidRPr="003C3376">
        <w:rPr>
          <w:rFonts w:ascii="Verdana" w:hAnsi="Verdana"/>
          <w:b/>
          <w:bCs/>
          <w:color w:val="002060"/>
          <w:sz w:val="18"/>
          <w:szCs w:val="16"/>
          <w:lang w:val="es-ES_tradnl"/>
        </w:rPr>
        <w:t>Para más información:</w:t>
      </w:r>
      <w:r w:rsidRPr="003C3376">
        <w:rPr>
          <w:rFonts w:ascii="Verdana" w:hAnsi="Verdana"/>
          <w:color w:val="002060"/>
          <w:sz w:val="18"/>
          <w:szCs w:val="16"/>
          <w:lang w:val="es-ES_tradnl"/>
        </w:rPr>
        <w:t xml:space="preserve"> iberostar.com</w:t>
      </w:r>
    </w:p>
    <w:p w14:paraId="4C2E3F6E" w14:textId="77777777" w:rsidR="00D8487D" w:rsidRPr="003C3376" w:rsidRDefault="00D8487D" w:rsidP="00D8487D">
      <w:pPr>
        <w:pStyle w:val="Footer"/>
        <w:rPr>
          <w:rFonts w:ascii="Verdana" w:hAnsi="Verdana"/>
          <w:color w:val="002060"/>
          <w:sz w:val="20"/>
          <w:szCs w:val="20"/>
          <w:lang w:val="es-ES" w:eastAsia="es-ES"/>
        </w:rPr>
      </w:pPr>
    </w:p>
    <w:p w14:paraId="25443594" w14:textId="77777777" w:rsidR="00D8487D" w:rsidRPr="003C3376" w:rsidRDefault="00D8487D" w:rsidP="00D8487D">
      <w:pPr>
        <w:spacing w:after="0" w:line="240" w:lineRule="auto"/>
        <w:jc w:val="center"/>
        <w:rPr>
          <w:rFonts w:ascii="Verdana" w:hAnsi="Verdana" w:cs="Calibri"/>
          <w:b/>
          <w:bCs/>
          <w:color w:val="002060"/>
          <w:sz w:val="16"/>
          <w:szCs w:val="16"/>
          <w:lang w:val="es-ES_tradnl"/>
        </w:rPr>
      </w:pPr>
      <w:r w:rsidRPr="003C3376">
        <w:rPr>
          <w:rFonts w:ascii="Verdana" w:hAnsi="Verdana"/>
          <w:b/>
          <w:bCs/>
          <w:color w:val="002060"/>
          <w:sz w:val="16"/>
          <w:szCs w:val="16"/>
          <w:lang w:val="es-ES_tradnl"/>
        </w:rPr>
        <w:t xml:space="preserve">Oficina de Prensa de IBEROSTAR – </w:t>
      </w:r>
      <w:r w:rsidRPr="003C3376">
        <w:rPr>
          <w:rFonts w:ascii="Verdana" w:hAnsi="Verdana" w:cs="Calibri"/>
          <w:b/>
          <w:bCs/>
          <w:color w:val="002060"/>
          <w:sz w:val="16"/>
          <w:szCs w:val="16"/>
          <w:lang w:val="es-ES_tradnl"/>
        </w:rPr>
        <w:t>Edelman</w:t>
      </w:r>
    </w:p>
    <w:p w14:paraId="44C847B5" w14:textId="77777777" w:rsidR="00D8487D" w:rsidRPr="003C3376" w:rsidRDefault="00D8487D" w:rsidP="00D8487D">
      <w:pPr>
        <w:spacing w:after="0" w:line="240" w:lineRule="auto"/>
        <w:jc w:val="center"/>
        <w:rPr>
          <w:rFonts w:ascii="Verdana" w:hAnsi="Verdana"/>
          <w:b/>
          <w:bCs/>
          <w:color w:val="002060"/>
          <w:sz w:val="16"/>
          <w:szCs w:val="16"/>
          <w:lang w:val="es-ES_tradnl"/>
        </w:rPr>
      </w:pPr>
      <w:r w:rsidRPr="003C3376">
        <w:rPr>
          <w:rFonts w:ascii="Verdana" w:hAnsi="Verdana" w:cs="Calibri"/>
          <w:color w:val="002060"/>
          <w:sz w:val="16"/>
          <w:szCs w:val="16"/>
          <w:lang w:val="es-ES_tradnl"/>
        </w:rPr>
        <w:t xml:space="preserve">Tel: +34 </w:t>
      </w:r>
      <w:r w:rsidRPr="003C3376">
        <w:rPr>
          <w:rFonts w:ascii="Verdana" w:hAnsi="Verdana" w:cs="Calibri"/>
          <w:b/>
          <w:bCs/>
          <w:color w:val="002060"/>
          <w:sz w:val="16"/>
          <w:szCs w:val="16"/>
          <w:lang w:val="es-ES_tradnl"/>
        </w:rPr>
        <w:t>915560154</w:t>
      </w:r>
      <w:r w:rsidRPr="003C3376">
        <w:rPr>
          <w:rFonts w:ascii="Verdana" w:hAnsi="Verdana" w:cs="Calibri"/>
          <w:color w:val="002060"/>
          <w:sz w:val="16"/>
          <w:szCs w:val="16"/>
          <w:lang w:val="es-ES_tradnl"/>
        </w:rPr>
        <w:t xml:space="preserve">   Fax: +34 </w:t>
      </w:r>
      <w:r w:rsidRPr="003C3376">
        <w:rPr>
          <w:rFonts w:ascii="Verdana" w:hAnsi="Verdana" w:cs="Calibri"/>
          <w:b/>
          <w:bCs/>
          <w:color w:val="002060"/>
          <w:sz w:val="16"/>
          <w:szCs w:val="16"/>
          <w:lang w:val="es-ES_tradnl"/>
        </w:rPr>
        <w:t>917702966</w:t>
      </w:r>
    </w:p>
    <w:p w14:paraId="5273B588" w14:textId="77777777" w:rsidR="00D8487D" w:rsidRPr="003C3376" w:rsidRDefault="00D8487D" w:rsidP="00D8487D">
      <w:pPr>
        <w:spacing w:after="0" w:line="240" w:lineRule="auto"/>
        <w:jc w:val="center"/>
        <w:rPr>
          <w:rFonts w:ascii="Verdana" w:hAnsi="Verdana" w:cs="Calibri"/>
          <w:color w:val="002060"/>
          <w:sz w:val="16"/>
          <w:szCs w:val="16"/>
          <w:lang w:val="es-ES_tradnl"/>
        </w:rPr>
      </w:pPr>
      <w:r w:rsidRPr="003C3376">
        <w:rPr>
          <w:rFonts w:ascii="Verdana" w:hAnsi="Verdana" w:cs="Calibri"/>
          <w:b/>
          <w:bCs/>
          <w:color w:val="002060"/>
          <w:sz w:val="16"/>
          <w:szCs w:val="16"/>
          <w:lang w:val="es-ES_tradnl"/>
        </w:rPr>
        <w:t xml:space="preserve">Juan </w:t>
      </w:r>
      <w:proofErr w:type="spellStart"/>
      <w:r w:rsidRPr="003C3376">
        <w:rPr>
          <w:rFonts w:ascii="Verdana" w:hAnsi="Verdana" w:cs="Calibri"/>
          <w:b/>
          <w:bCs/>
          <w:color w:val="002060"/>
          <w:sz w:val="16"/>
          <w:szCs w:val="16"/>
          <w:lang w:val="es-ES_tradnl"/>
        </w:rPr>
        <w:t>Salgueiro</w:t>
      </w:r>
      <w:proofErr w:type="spellEnd"/>
      <w:r w:rsidRPr="003C3376">
        <w:rPr>
          <w:rFonts w:ascii="Verdana" w:hAnsi="Verdana" w:cs="Calibri"/>
          <w:color w:val="002060"/>
          <w:sz w:val="16"/>
          <w:szCs w:val="16"/>
          <w:lang w:val="es-ES_tradnl"/>
        </w:rPr>
        <w:t xml:space="preserve"> (</w:t>
      </w:r>
      <w:hyperlink r:id="rId12" w:history="1">
        <w:r w:rsidRPr="003C3376">
          <w:rPr>
            <w:rStyle w:val="Hyperlink"/>
            <w:rFonts w:ascii="Verdana" w:hAnsi="Verdana" w:cs="Calibri"/>
            <w:color w:val="002060"/>
            <w:sz w:val="16"/>
            <w:szCs w:val="16"/>
            <w:lang w:val="es-ES_tradnl"/>
          </w:rPr>
          <w:t>juan.salgueiro@edelman.com</w:t>
        </w:r>
      </w:hyperlink>
      <w:r w:rsidRPr="003C3376">
        <w:rPr>
          <w:rFonts w:ascii="Verdana" w:hAnsi="Verdana" w:cs="Calibri"/>
          <w:color w:val="002060"/>
          <w:sz w:val="16"/>
          <w:szCs w:val="16"/>
          <w:lang w:val="es-ES_tradnl"/>
        </w:rPr>
        <w:t xml:space="preserve">) </w:t>
      </w:r>
    </w:p>
    <w:p w14:paraId="3C0806E3" w14:textId="77777777" w:rsidR="00D8487D" w:rsidRPr="003C3376" w:rsidRDefault="00D8487D" w:rsidP="00D8487D">
      <w:pPr>
        <w:spacing w:after="0" w:line="240" w:lineRule="auto"/>
        <w:jc w:val="center"/>
        <w:rPr>
          <w:rFonts w:ascii="Verdana" w:hAnsi="Verdana" w:cs="Calibri"/>
          <w:color w:val="002060"/>
          <w:sz w:val="16"/>
          <w:szCs w:val="16"/>
          <w:lang w:val="es-ES_tradnl"/>
        </w:rPr>
      </w:pPr>
      <w:r w:rsidRPr="003C3376">
        <w:rPr>
          <w:rFonts w:ascii="Verdana" w:hAnsi="Verdana" w:cs="Calibri"/>
          <w:b/>
          <w:color w:val="002060"/>
          <w:sz w:val="16"/>
          <w:szCs w:val="16"/>
          <w:lang w:val="es-ES_tradnl"/>
        </w:rPr>
        <w:t xml:space="preserve">Alejandra Ruiz </w:t>
      </w:r>
      <w:r w:rsidRPr="003C3376">
        <w:rPr>
          <w:rFonts w:ascii="Verdana" w:hAnsi="Verdana" w:cs="Calibri"/>
          <w:color w:val="002060"/>
          <w:sz w:val="16"/>
          <w:szCs w:val="16"/>
          <w:lang w:val="es-ES_tradnl"/>
        </w:rPr>
        <w:t>(</w:t>
      </w:r>
      <w:hyperlink r:id="rId13" w:history="1">
        <w:r w:rsidRPr="003C3376">
          <w:rPr>
            <w:rStyle w:val="Hyperlink"/>
            <w:rFonts w:ascii="Verdana" w:hAnsi="Verdana" w:cs="Calibri"/>
            <w:color w:val="002060"/>
            <w:sz w:val="16"/>
            <w:szCs w:val="16"/>
            <w:lang w:val="es-ES_tradnl"/>
          </w:rPr>
          <w:t>alejandra.ruiz@edelman.com</w:t>
        </w:r>
      </w:hyperlink>
      <w:r w:rsidRPr="003C3376">
        <w:rPr>
          <w:rStyle w:val="Hyperlink"/>
          <w:color w:val="002060"/>
          <w:lang w:val="es-ES_tradnl"/>
        </w:rPr>
        <w:t>)</w:t>
      </w:r>
    </w:p>
    <w:p w14:paraId="0C5CCD70" w14:textId="2E8B53AF" w:rsidR="001900EC" w:rsidRPr="003C3376" w:rsidRDefault="00D8487D" w:rsidP="001900EC">
      <w:pPr>
        <w:spacing w:after="0" w:line="240" w:lineRule="auto"/>
        <w:jc w:val="center"/>
        <w:rPr>
          <w:rFonts w:ascii="Verdana" w:hAnsi="Verdana" w:cs="Calibri"/>
          <w:color w:val="002060"/>
          <w:sz w:val="16"/>
          <w:szCs w:val="16"/>
          <w:lang w:val="es-ES_tradnl"/>
        </w:rPr>
      </w:pPr>
      <w:r w:rsidRPr="003C3376">
        <w:rPr>
          <w:rFonts w:ascii="Verdana" w:hAnsi="Verdana" w:cs="Calibri"/>
          <w:b/>
          <w:color w:val="002060"/>
          <w:sz w:val="16"/>
          <w:szCs w:val="16"/>
          <w:lang w:val="es-ES_tradnl"/>
        </w:rPr>
        <w:t>Laura Aguado</w:t>
      </w:r>
      <w:r w:rsidRPr="003C3376">
        <w:rPr>
          <w:rFonts w:ascii="Verdana" w:hAnsi="Verdana" w:cs="Calibri"/>
          <w:color w:val="002060"/>
          <w:sz w:val="16"/>
          <w:szCs w:val="16"/>
          <w:lang w:val="es-ES_tradnl"/>
        </w:rPr>
        <w:t xml:space="preserve"> (</w:t>
      </w:r>
      <w:hyperlink r:id="rId14" w:history="1">
        <w:r w:rsidRPr="003C3376">
          <w:rPr>
            <w:rStyle w:val="Hyperlink"/>
            <w:rFonts w:ascii="Verdana" w:hAnsi="Verdana" w:cs="Calibri"/>
            <w:color w:val="002060"/>
            <w:sz w:val="16"/>
            <w:szCs w:val="16"/>
            <w:lang w:val="es-ES_tradnl"/>
          </w:rPr>
          <w:t>laura.aguado@edelman.com</w:t>
        </w:r>
      </w:hyperlink>
      <w:r w:rsidRPr="003C3376">
        <w:rPr>
          <w:rFonts w:ascii="Verdana" w:hAnsi="Verdana" w:cs="Calibri"/>
          <w:color w:val="002060"/>
          <w:sz w:val="16"/>
          <w:szCs w:val="16"/>
          <w:lang w:val="es-ES_tradnl"/>
        </w:rPr>
        <w:t>)</w:t>
      </w:r>
    </w:p>
    <w:p w14:paraId="00BA7A2F" w14:textId="77777777" w:rsidR="001900EC" w:rsidRDefault="001900EC" w:rsidP="00FB0DF9">
      <w:pPr>
        <w:autoSpaceDE w:val="0"/>
        <w:autoSpaceDN w:val="0"/>
        <w:jc w:val="both"/>
        <w:rPr>
          <w:rFonts w:ascii="Verdana" w:hAnsi="Verdana" w:cs="Calibri,Italic"/>
          <w:iCs/>
          <w:color w:val="1F497D"/>
          <w:sz w:val="20"/>
          <w:lang w:val="es-ES_tradnl"/>
        </w:rPr>
      </w:pPr>
    </w:p>
    <w:p w14:paraId="499C024E" w14:textId="77777777" w:rsidR="003C7BDE" w:rsidRPr="005A405D" w:rsidRDefault="003C7BDE" w:rsidP="0007035D">
      <w:pPr>
        <w:spacing w:before="100" w:beforeAutospacing="1" w:after="100" w:afterAutospacing="1"/>
        <w:jc w:val="both"/>
        <w:rPr>
          <w:rFonts w:ascii="Verdana" w:hAnsi="Verdana"/>
          <w:b/>
          <w:i/>
          <w:color w:val="1F497D"/>
          <w:sz w:val="20"/>
          <w:szCs w:val="20"/>
          <w:lang w:val="it-IT"/>
        </w:rPr>
      </w:pPr>
    </w:p>
    <w:sectPr w:rsidR="003C7BDE" w:rsidRPr="005A405D" w:rsidSect="002D6A11">
      <w:headerReference w:type="default" r:id="rId15"/>
      <w:footerReference w:type="default" r:id="rId16"/>
      <w:pgSz w:w="12240" w:h="15840"/>
      <w:pgMar w:top="1440" w:right="1440" w:bottom="426" w:left="1440" w:header="284" w:footer="9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D762F" w14:textId="77777777" w:rsidR="003B17F3" w:rsidRDefault="003B17F3" w:rsidP="00110483">
      <w:pPr>
        <w:spacing w:after="0" w:line="240" w:lineRule="auto"/>
      </w:pPr>
      <w:r>
        <w:separator/>
      </w:r>
    </w:p>
  </w:endnote>
  <w:endnote w:type="continuationSeparator" w:id="0">
    <w:p w14:paraId="78A43665" w14:textId="77777777" w:rsidR="003B17F3" w:rsidRDefault="003B17F3" w:rsidP="0011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8ABA" w14:textId="77777777" w:rsidR="00663F6F" w:rsidRPr="00232CC0" w:rsidRDefault="00663F6F" w:rsidP="00663F6F">
    <w:pPr>
      <w:pStyle w:val="Footer"/>
      <w:jc w:val="center"/>
      <w:rPr>
        <w:rFonts w:ascii="Verdana" w:hAnsi="Verdana"/>
        <w:b/>
        <w:color w:val="1F4E79" w:themeColor="accent1" w:themeShade="80"/>
      </w:rPr>
    </w:pPr>
    <w:r w:rsidRPr="00232CC0">
      <w:rPr>
        <w:rFonts w:ascii="Verdana" w:hAnsi="Verdana"/>
        <w:b/>
        <w:color w:val="1F4E79" w:themeColor="accent1" w:themeShade="80"/>
      </w:rPr>
      <w:t>Iberostar.com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66883" w14:textId="77777777" w:rsidR="003B17F3" w:rsidRDefault="003B17F3" w:rsidP="00110483">
      <w:pPr>
        <w:spacing w:after="0" w:line="240" w:lineRule="auto"/>
      </w:pPr>
      <w:r>
        <w:separator/>
      </w:r>
    </w:p>
  </w:footnote>
  <w:footnote w:type="continuationSeparator" w:id="0">
    <w:p w14:paraId="0BC351A4" w14:textId="77777777" w:rsidR="003B17F3" w:rsidRDefault="003B17F3" w:rsidP="00110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F1D2" w14:textId="7A13C646" w:rsidR="00110483" w:rsidRDefault="00DA2F8F" w:rsidP="00222B31">
    <w:pPr>
      <w:pStyle w:val="Header"/>
      <w:tabs>
        <w:tab w:val="clear" w:pos="4513"/>
        <w:tab w:val="center" w:pos="0"/>
      </w:tabs>
    </w:pPr>
    <w:r>
      <w:rPr>
        <w:noProof/>
        <w:lang w:val="es-ES" w:eastAsia="es-ES"/>
      </w:rPr>
      <w:drawing>
        <wp:anchor distT="0" distB="0" distL="114300" distR="114300" simplePos="0" relativeHeight="251659264" behindDoc="0" locked="0" layoutInCell="1" allowOverlap="1" wp14:anchorId="3B514CB6" wp14:editId="1E6CBC67">
          <wp:simplePos x="0" y="0"/>
          <wp:positionH relativeFrom="column">
            <wp:posOffset>-161925</wp:posOffset>
          </wp:positionH>
          <wp:positionV relativeFrom="paragraph">
            <wp:posOffset>635</wp:posOffset>
          </wp:positionV>
          <wp:extent cx="1544955" cy="904875"/>
          <wp:effectExtent l="0" t="0" r="0" b="9525"/>
          <wp:wrapThrough wrapText="bothSides">
            <wp:wrapPolygon edited="0">
              <wp:start x="0" y="0"/>
              <wp:lineTo x="0" y="21373"/>
              <wp:lineTo x="21307" y="21373"/>
              <wp:lineTo x="2130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7793" b="13636"/>
                  <a:stretch/>
                </pic:blipFill>
                <pic:spPr bwMode="auto">
                  <a:xfrm>
                    <a:off x="0" y="0"/>
                    <a:ext cx="154495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B31">
      <w:t xml:space="preserve">   </w:t>
    </w:r>
  </w:p>
  <w:p w14:paraId="43F9EFD6" w14:textId="2DB11EBF" w:rsidR="00DA2F8F" w:rsidRDefault="00DA2F8F" w:rsidP="00222B31">
    <w:pPr>
      <w:pStyle w:val="Header"/>
      <w:tabs>
        <w:tab w:val="clear" w:pos="4513"/>
        <w:tab w:val="center" w:pos="0"/>
      </w:tabs>
    </w:pPr>
  </w:p>
  <w:p w14:paraId="6672C9F8" w14:textId="7EF54EAA" w:rsidR="00DA2F8F" w:rsidRDefault="00D57AC1" w:rsidP="00222B31">
    <w:pPr>
      <w:pStyle w:val="Header"/>
      <w:tabs>
        <w:tab w:val="clear" w:pos="4513"/>
        <w:tab w:val="center" w:pos="0"/>
      </w:tabs>
    </w:pPr>
    <w:r>
      <w:rPr>
        <w:rFonts w:ascii="Arial" w:hAnsi="Arial" w:cs="Arial"/>
        <w:noProof/>
        <w:lang w:val="es-ES" w:eastAsia="es-ES"/>
      </w:rPr>
      <w:drawing>
        <wp:anchor distT="0" distB="0" distL="114300" distR="114300" simplePos="0" relativeHeight="251661312" behindDoc="1" locked="0" layoutInCell="1" allowOverlap="1" wp14:anchorId="3A7ED981" wp14:editId="174A811E">
          <wp:simplePos x="0" y="0"/>
          <wp:positionH relativeFrom="margin">
            <wp:posOffset>4810125</wp:posOffset>
          </wp:positionH>
          <wp:positionV relativeFrom="paragraph">
            <wp:posOffset>12065</wp:posOffset>
          </wp:positionV>
          <wp:extent cx="1116965" cy="533400"/>
          <wp:effectExtent l="0" t="0" r="6985" b="0"/>
          <wp:wrapTight wrapText="bothSides">
            <wp:wrapPolygon edited="0">
              <wp:start x="0" y="0"/>
              <wp:lineTo x="0" y="20829"/>
              <wp:lineTo x="21367" y="20829"/>
              <wp:lineTo x="21367" y="0"/>
              <wp:lineTo x="0" y="0"/>
            </wp:wrapPolygon>
          </wp:wrapTight>
          <wp:docPr id="25" name="Imagen 4" descr="C:\Users\Laia\AppData\Local\Temp\Rar$DI00.68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a\AppData\Local\Temp\Rar$DI00.682\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96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B1824" w14:textId="77777777" w:rsidR="00DA2F8F" w:rsidRDefault="00DA2F8F" w:rsidP="00222B31">
    <w:pPr>
      <w:pStyle w:val="Header"/>
      <w:tabs>
        <w:tab w:val="clear" w:pos="4513"/>
        <w:tab w:val="center" w:pos="0"/>
      </w:tabs>
    </w:pPr>
  </w:p>
  <w:p w14:paraId="109A103F" w14:textId="75E20D20" w:rsidR="00DA2F8F" w:rsidRDefault="00DA2F8F" w:rsidP="00222B31">
    <w:pPr>
      <w:pStyle w:val="Header"/>
      <w:tabs>
        <w:tab w:val="clear" w:pos="4513"/>
        <w:tab w:val="center" w:pos="0"/>
      </w:tabs>
    </w:pPr>
  </w:p>
  <w:p w14:paraId="016DFB56" w14:textId="77777777" w:rsidR="002B3ABF" w:rsidRDefault="002B3ABF" w:rsidP="00222B31">
    <w:pPr>
      <w:pStyle w:val="Header"/>
      <w:tabs>
        <w:tab w:val="clear" w:pos="4513"/>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78AE"/>
    <w:multiLevelType w:val="hybridMultilevel"/>
    <w:tmpl w:val="DFDE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22E1E"/>
    <w:multiLevelType w:val="hybridMultilevel"/>
    <w:tmpl w:val="375C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77F5B"/>
    <w:multiLevelType w:val="hybridMultilevel"/>
    <w:tmpl w:val="2DB03D0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8946572"/>
    <w:multiLevelType w:val="hybridMultilevel"/>
    <w:tmpl w:val="0C6E4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BA4885"/>
    <w:multiLevelType w:val="hybridMultilevel"/>
    <w:tmpl w:val="B1300E8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5EEA0F26"/>
    <w:multiLevelType w:val="hybridMultilevel"/>
    <w:tmpl w:val="9AE4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30763E"/>
    <w:multiLevelType w:val="hybridMultilevel"/>
    <w:tmpl w:val="D1A8C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6683B01"/>
    <w:multiLevelType w:val="hybridMultilevel"/>
    <w:tmpl w:val="5C78001E"/>
    <w:lvl w:ilvl="0" w:tplc="CC5C5E86">
      <w:start w:val="1"/>
      <w:numFmt w:val="bullet"/>
      <w:lvlText w:val=""/>
      <w:lvlJc w:val="left"/>
      <w:pPr>
        <w:ind w:left="1800" w:hanging="360"/>
      </w:pPr>
      <w:rPr>
        <w:rFonts w:ascii="Symbol" w:hAnsi="Symbol" w:hint="default"/>
        <w:color w:val="000000"/>
        <w:sz w:val="20"/>
        <w:szCs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5"/>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9DC"/>
    <w:rsid w:val="0000132F"/>
    <w:rsid w:val="00003D0A"/>
    <w:rsid w:val="00004D05"/>
    <w:rsid w:val="00022D55"/>
    <w:rsid w:val="00032EEC"/>
    <w:rsid w:val="000347DC"/>
    <w:rsid w:val="00044158"/>
    <w:rsid w:val="00045F1A"/>
    <w:rsid w:val="00055F95"/>
    <w:rsid w:val="000628A8"/>
    <w:rsid w:val="000656DF"/>
    <w:rsid w:val="0007035D"/>
    <w:rsid w:val="000B0FC7"/>
    <w:rsid w:val="000B183E"/>
    <w:rsid w:val="000B203A"/>
    <w:rsid w:val="000C5A79"/>
    <w:rsid w:val="000C70BB"/>
    <w:rsid w:val="000C7DF2"/>
    <w:rsid w:val="000D24AE"/>
    <w:rsid w:val="000D2AE6"/>
    <w:rsid w:val="000D3D75"/>
    <w:rsid w:val="000F0B21"/>
    <w:rsid w:val="001050A5"/>
    <w:rsid w:val="00105961"/>
    <w:rsid w:val="00110483"/>
    <w:rsid w:val="00113FE6"/>
    <w:rsid w:val="00114D5E"/>
    <w:rsid w:val="00147285"/>
    <w:rsid w:val="00187E2A"/>
    <w:rsid w:val="001900EC"/>
    <w:rsid w:val="001A368C"/>
    <w:rsid w:val="001C1282"/>
    <w:rsid w:val="001C7767"/>
    <w:rsid w:val="001D2791"/>
    <w:rsid w:val="001D5BB9"/>
    <w:rsid w:val="001E2BA7"/>
    <w:rsid w:val="001F5A53"/>
    <w:rsid w:val="001F6E82"/>
    <w:rsid w:val="002013C6"/>
    <w:rsid w:val="00211CC6"/>
    <w:rsid w:val="00213348"/>
    <w:rsid w:val="002179BF"/>
    <w:rsid w:val="00217CEF"/>
    <w:rsid w:val="00222B31"/>
    <w:rsid w:val="00227DD9"/>
    <w:rsid w:val="00232CC0"/>
    <w:rsid w:val="00241FC9"/>
    <w:rsid w:val="00264636"/>
    <w:rsid w:val="002753F6"/>
    <w:rsid w:val="002759A1"/>
    <w:rsid w:val="00275EA7"/>
    <w:rsid w:val="00284AAA"/>
    <w:rsid w:val="00286441"/>
    <w:rsid w:val="002B0184"/>
    <w:rsid w:val="002B371B"/>
    <w:rsid w:val="002B3ABF"/>
    <w:rsid w:val="002C3A49"/>
    <w:rsid w:val="002C60E4"/>
    <w:rsid w:val="002D0508"/>
    <w:rsid w:val="002D536A"/>
    <w:rsid w:val="002D6A11"/>
    <w:rsid w:val="0030545E"/>
    <w:rsid w:val="00316A49"/>
    <w:rsid w:val="00335ACA"/>
    <w:rsid w:val="00343EEA"/>
    <w:rsid w:val="00344BA7"/>
    <w:rsid w:val="003505E3"/>
    <w:rsid w:val="003620D0"/>
    <w:rsid w:val="00362C5F"/>
    <w:rsid w:val="003723DE"/>
    <w:rsid w:val="003742AC"/>
    <w:rsid w:val="00380C07"/>
    <w:rsid w:val="00381123"/>
    <w:rsid w:val="0039073C"/>
    <w:rsid w:val="0039389F"/>
    <w:rsid w:val="00395BC1"/>
    <w:rsid w:val="00396465"/>
    <w:rsid w:val="003A052A"/>
    <w:rsid w:val="003A707E"/>
    <w:rsid w:val="003B17F3"/>
    <w:rsid w:val="003C3376"/>
    <w:rsid w:val="003C7BDE"/>
    <w:rsid w:val="003D41F1"/>
    <w:rsid w:val="003D6B7D"/>
    <w:rsid w:val="003E1062"/>
    <w:rsid w:val="003F34BB"/>
    <w:rsid w:val="00404BF0"/>
    <w:rsid w:val="00407FD6"/>
    <w:rsid w:val="0041499C"/>
    <w:rsid w:val="0042481D"/>
    <w:rsid w:val="0044218F"/>
    <w:rsid w:val="00444B6F"/>
    <w:rsid w:val="004547FE"/>
    <w:rsid w:val="00461AEA"/>
    <w:rsid w:val="00477FD1"/>
    <w:rsid w:val="00482C57"/>
    <w:rsid w:val="00487C3D"/>
    <w:rsid w:val="004916EA"/>
    <w:rsid w:val="00495027"/>
    <w:rsid w:val="00495D14"/>
    <w:rsid w:val="00495F45"/>
    <w:rsid w:val="004A1860"/>
    <w:rsid w:val="004A3A55"/>
    <w:rsid w:val="004A3FF5"/>
    <w:rsid w:val="004B7376"/>
    <w:rsid w:val="004C7587"/>
    <w:rsid w:val="004D465C"/>
    <w:rsid w:val="004E65D2"/>
    <w:rsid w:val="004E6EBB"/>
    <w:rsid w:val="00501612"/>
    <w:rsid w:val="00506641"/>
    <w:rsid w:val="0051246A"/>
    <w:rsid w:val="00523C64"/>
    <w:rsid w:val="00527543"/>
    <w:rsid w:val="00532833"/>
    <w:rsid w:val="0053513F"/>
    <w:rsid w:val="005429DC"/>
    <w:rsid w:val="005531B7"/>
    <w:rsid w:val="00555F47"/>
    <w:rsid w:val="00556F74"/>
    <w:rsid w:val="00562E91"/>
    <w:rsid w:val="00594A68"/>
    <w:rsid w:val="005A405D"/>
    <w:rsid w:val="005A508D"/>
    <w:rsid w:val="005A5986"/>
    <w:rsid w:val="005B4DD1"/>
    <w:rsid w:val="005B7B82"/>
    <w:rsid w:val="0060037C"/>
    <w:rsid w:val="006010DB"/>
    <w:rsid w:val="00605DB9"/>
    <w:rsid w:val="00626665"/>
    <w:rsid w:val="00633C9E"/>
    <w:rsid w:val="00644467"/>
    <w:rsid w:val="00663F6F"/>
    <w:rsid w:val="0066546F"/>
    <w:rsid w:val="006668AD"/>
    <w:rsid w:val="0069251B"/>
    <w:rsid w:val="006A6145"/>
    <w:rsid w:val="006A678C"/>
    <w:rsid w:val="006A755A"/>
    <w:rsid w:val="006B1B82"/>
    <w:rsid w:val="006B4B48"/>
    <w:rsid w:val="006C05EA"/>
    <w:rsid w:val="006D3B95"/>
    <w:rsid w:val="006E4609"/>
    <w:rsid w:val="006F7749"/>
    <w:rsid w:val="007148D6"/>
    <w:rsid w:val="00732BA4"/>
    <w:rsid w:val="00734146"/>
    <w:rsid w:val="00743B37"/>
    <w:rsid w:val="00751CB8"/>
    <w:rsid w:val="00767881"/>
    <w:rsid w:val="007738BC"/>
    <w:rsid w:val="00776638"/>
    <w:rsid w:val="0079452E"/>
    <w:rsid w:val="007A6984"/>
    <w:rsid w:val="007A7C4C"/>
    <w:rsid w:val="007F5296"/>
    <w:rsid w:val="007F5FDF"/>
    <w:rsid w:val="00803750"/>
    <w:rsid w:val="008074BC"/>
    <w:rsid w:val="008104E1"/>
    <w:rsid w:val="008164E0"/>
    <w:rsid w:val="00816789"/>
    <w:rsid w:val="00821505"/>
    <w:rsid w:val="00824BE8"/>
    <w:rsid w:val="00826C81"/>
    <w:rsid w:val="00854FE6"/>
    <w:rsid w:val="00856854"/>
    <w:rsid w:val="00856D7D"/>
    <w:rsid w:val="008570B2"/>
    <w:rsid w:val="00861D2C"/>
    <w:rsid w:val="00892CDF"/>
    <w:rsid w:val="008B6837"/>
    <w:rsid w:val="008B6C09"/>
    <w:rsid w:val="008B7485"/>
    <w:rsid w:val="008E0CA6"/>
    <w:rsid w:val="008E19FE"/>
    <w:rsid w:val="008E5CFE"/>
    <w:rsid w:val="00904CBC"/>
    <w:rsid w:val="00907319"/>
    <w:rsid w:val="0092159E"/>
    <w:rsid w:val="00925E40"/>
    <w:rsid w:val="009553C1"/>
    <w:rsid w:val="00965D4D"/>
    <w:rsid w:val="00972571"/>
    <w:rsid w:val="00992DFA"/>
    <w:rsid w:val="009B2C81"/>
    <w:rsid w:val="009B7BAE"/>
    <w:rsid w:val="009E002F"/>
    <w:rsid w:val="009F6AD1"/>
    <w:rsid w:val="00A035C5"/>
    <w:rsid w:val="00A10548"/>
    <w:rsid w:val="00A649E0"/>
    <w:rsid w:val="00A7508D"/>
    <w:rsid w:val="00A8313E"/>
    <w:rsid w:val="00A84BDF"/>
    <w:rsid w:val="00AC2055"/>
    <w:rsid w:val="00AC301B"/>
    <w:rsid w:val="00AC36C5"/>
    <w:rsid w:val="00AD19E9"/>
    <w:rsid w:val="00AE2B12"/>
    <w:rsid w:val="00AE33F1"/>
    <w:rsid w:val="00AF24F9"/>
    <w:rsid w:val="00AF5C1D"/>
    <w:rsid w:val="00AF71FF"/>
    <w:rsid w:val="00B0127F"/>
    <w:rsid w:val="00B15328"/>
    <w:rsid w:val="00B21DFB"/>
    <w:rsid w:val="00B24D61"/>
    <w:rsid w:val="00B346E3"/>
    <w:rsid w:val="00B357E3"/>
    <w:rsid w:val="00B53D9C"/>
    <w:rsid w:val="00B56E6A"/>
    <w:rsid w:val="00B62506"/>
    <w:rsid w:val="00B64B2A"/>
    <w:rsid w:val="00B713D1"/>
    <w:rsid w:val="00B93182"/>
    <w:rsid w:val="00B95EC0"/>
    <w:rsid w:val="00BC0206"/>
    <w:rsid w:val="00BC1EEE"/>
    <w:rsid w:val="00BC6062"/>
    <w:rsid w:val="00BC7161"/>
    <w:rsid w:val="00BD7EF4"/>
    <w:rsid w:val="00BE5344"/>
    <w:rsid w:val="00BE6594"/>
    <w:rsid w:val="00BF4556"/>
    <w:rsid w:val="00C07D3B"/>
    <w:rsid w:val="00C1363C"/>
    <w:rsid w:val="00C33F79"/>
    <w:rsid w:val="00C348F0"/>
    <w:rsid w:val="00C41D2D"/>
    <w:rsid w:val="00C42D15"/>
    <w:rsid w:val="00C50D20"/>
    <w:rsid w:val="00C5165C"/>
    <w:rsid w:val="00C55AED"/>
    <w:rsid w:val="00C57DDD"/>
    <w:rsid w:val="00C638D7"/>
    <w:rsid w:val="00C63FE0"/>
    <w:rsid w:val="00C7471B"/>
    <w:rsid w:val="00C94240"/>
    <w:rsid w:val="00C94C87"/>
    <w:rsid w:val="00CA5514"/>
    <w:rsid w:val="00CB6D6E"/>
    <w:rsid w:val="00CC7301"/>
    <w:rsid w:val="00CC7CA1"/>
    <w:rsid w:val="00CD5625"/>
    <w:rsid w:val="00CE0B72"/>
    <w:rsid w:val="00CE28BE"/>
    <w:rsid w:val="00CE783A"/>
    <w:rsid w:val="00D21B1D"/>
    <w:rsid w:val="00D24ABE"/>
    <w:rsid w:val="00D3004A"/>
    <w:rsid w:val="00D3519B"/>
    <w:rsid w:val="00D43CA5"/>
    <w:rsid w:val="00D4715B"/>
    <w:rsid w:val="00D57AC1"/>
    <w:rsid w:val="00D63AEA"/>
    <w:rsid w:val="00D66C4D"/>
    <w:rsid w:val="00D67564"/>
    <w:rsid w:val="00D779F0"/>
    <w:rsid w:val="00D80A05"/>
    <w:rsid w:val="00D835C4"/>
    <w:rsid w:val="00D8462F"/>
    <w:rsid w:val="00D8487D"/>
    <w:rsid w:val="00D95A08"/>
    <w:rsid w:val="00DA143E"/>
    <w:rsid w:val="00DA1A2F"/>
    <w:rsid w:val="00DA2F8F"/>
    <w:rsid w:val="00DA5685"/>
    <w:rsid w:val="00DB4109"/>
    <w:rsid w:val="00DB56D7"/>
    <w:rsid w:val="00DE5971"/>
    <w:rsid w:val="00DF4304"/>
    <w:rsid w:val="00E02C85"/>
    <w:rsid w:val="00E05F5D"/>
    <w:rsid w:val="00E0667C"/>
    <w:rsid w:val="00E16DDF"/>
    <w:rsid w:val="00E26C3A"/>
    <w:rsid w:val="00E35544"/>
    <w:rsid w:val="00E42507"/>
    <w:rsid w:val="00E51634"/>
    <w:rsid w:val="00E63A11"/>
    <w:rsid w:val="00E70C2E"/>
    <w:rsid w:val="00E76E36"/>
    <w:rsid w:val="00E810E4"/>
    <w:rsid w:val="00E90FA4"/>
    <w:rsid w:val="00EA05C7"/>
    <w:rsid w:val="00EA3508"/>
    <w:rsid w:val="00EE0A21"/>
    <w:rsid w:val="00EE4934"/>
    <w:rsid w:val="00EF47EA"/>
    <w:rsid w:val="00F008AB"/>
    <w:rsid w:val="00F05A7A"/>
    <w:rsid w:val="00F20721"/>
    <w:rsid w:val="00F2308F"/>
    <w:rsid w:val="00F3762E"/>
    <w:rsid w:val="00F46BDD"/>
    <w:rsid w:val="00F555E1"/>
    <w:rsid w:val="00F63D05"/>
    <w:rsid w:val="00F63F84"/>
    <w:rsid w:val="00F7200A"/>
    <w:rsid w:val="00F776D8"/>
    <w:rsid w:val="00F80E34"/>
    <w:rsid w:val="00FB0DF9"/>
    <w:rsid w:val="00FB19B9"/>
    <w:rsid w:val="00FC251B"/>
    <w:rsid w:val="00FC2FF3"/>
    <w:rsid w:val="00FD069D"/>
    <w:rsid w:val="00FD651B"/>
    <w:rsid w:val="00FF00E7"/>
    <w:rsid w:val="00FF1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E27B6"/>
  <w15:docId w15:val="{F0E464A4-9B5E-4619-B3E4-5492DE60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29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4E1"/>
    <w:rPr>
      <w:color w:val="0563C1"/>
      <w:u w:val="single"/>
    </w:rPr>
  </w:style>
  <w:style w:type="paragraph" w:styleId="Header">
    <w:name w:val="header"/>
    <w:basedOn w:val="Normal"/>
    <w:link w:val="HeaderChar"/>
    <w:uiPriority w:val="99"/>
    <w:unhideWhenUsed/>
    <w:rsid w:val="00110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483"/>
  </w:style>
  <w:style w:type="paragraph" w:styleId="Footer">
    <w:name w:val="footer"/>
    <w:basedOn w:val="Normal"/>
    <w:link w:val="FooterChar"/>
    <w:uiPriority w:val="99"/>
    <w:unhideWhenUsed/>
    <w:rsid w:val="00110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483"/>
  </w:style>
  <w:style w:type="paragraph" w:styleId="ListParagraph">
    <w:name w:val="List Paragraph"/>
    <w:basedOn w:val="Normal"/>
    <w:uiPriority w:val="34"/>
    <w:qFormat/>
    <w:rsid w:val="00110483"/>
    <w:pPr>
      <w:ind w:left="720"/>
      <w:contextualSpacing/>
    </w:pPr>
  </w:style>
  <w:style w:type="character" w:customStyle="1" w:styleId="apple-converted-space">
    <w:name w:val="apple-converted-space"/>
    <w:basedOn w:val="DefaultParagraphFont"/>
    <w:rsid w:val="00523C64"/>
  </w:style>
  <w:style w:type="table" w:styleId="TableGrid">
    <w:name w:val="Table Grid"/>
    <w:basedOn w:val="TableNormal"/>
    <w:uiPriority w:val="39"/>
    <w:rsid w:val="00C94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A18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CE28BE"/>
    <w:rPr>
      <w:color w:val="954F72" w:themeColor="followedHyperlink"/>
      <w:u w:val="single"/>
    </w:rPr>
  </w:style>
  <w:style w:type="character" w:styleId="CommentReference">
    <w:name w:val="annotation reference"/>
    <w:basedOn w:val="DefaultParagraphFont"/>
    <w:uiPriority w:val="99"/>
    <w:semiHidden/>
    <w:unhideWhenUsed/>
    <w:rsid w:val="00275EA7"/>
    <w:rPr>
      <w:sz w:val="16"/>
      <w:szCs w:val="16"/>
    </w:rPr>
  </w:style>
  <w:style w:type="paragraph" w:styleId="CommentText">
    <w:name w:val="annotation text"/>
    <w:basedOn w:val="Normal"/>
    <w:link w:val="CommentTextChar"/>
    <w:uiPriority w:val="99"/>
    <w:semiHidden/>
    <w:unhideWhenUsed/>
    <w:rsid w:val="00275EA7"/>
    <w:pPr>
      <w:spacing w:line="240" w:lineRule="auto"/>
    </w:pPr>
    <w:rPr>
      <w:sz w:val="20"/>
      <w:szCs w:val="20"/>
    </w:rPr>
  </w:style>
  <w:style w:type="character" w:customStyle="1" w:styleId="CommentTextChar">
    <w:name w:val="Comment Text Char"/>
    <w:basedOn w:val="DefaultParagraphFont"/>
    <w:link w:val="CommentText"/>
    <w:uiPriority w:val="99"/>
    <w:semiHidden/>
    <w:rsid w:val="00275EA7"/>
    <w:rPr>
      <w:sz w:val="20"/>
      <w:szCs w:val="20"/>
    </w:rPr>
  </w:style>
  <w:style w:type="paragraph" w:styleId="CommentSubject">
    <w:name w:val="annotation subject"/>
    <w:basedOn w:val="CommentText"/>
    <w:next w:val="CommentText"/>
    <w:link w:val="CommentSubjectChar"/>
    <w:uiPriority w:val="99"/>
    <w:semiHidden/>
    <w:unhideWhenUsed/>
    <w:rsid w:val="00275EA7"/>
    <w:rPr>
      <w:b/>
      <w:bCs/>
    </w:rPr>
  </w:style>
  <w:style w:type="character" w:customStyle="1" w:styleId="CommentSubjectChar">
    <w:name w:val="Comment Subject Char"/>
    <w:basedOn w:val="CommentTextChar"/>
    <w:link w:val="CommentSubject"/>
    <w:uiPriority w:val="99"/>
    <w:semiHidden/>
    <w:rsid w:val="00275EA7"/>
    <w:rPr>
      <w:b/>
      <w:bCs/>
      <w:sz w:val="20"/>
      <w:szCs w:val="20"/>
    </w:rPr>
  </w:style>
  <w:style w:type="paragraph" w:styleId="BalloonText">
    <w:name w:val="Balloon Text"/>
    <w:basedOn w:val="Normal"/>
    <w:link w:val="BalloonTextChar"/>
    <w:uiPriority w:val="99"/>
    <w:semiHidden/>
    <w:unhideWhenUsed/>
    <w:rsid w:val="00275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9381">
      <w:bodyDiv w:val="1"/>
      <w:marLeft w:val="0"/>
      <w:marRight w:val="0"/>
      <w:marTop w:val="0"/>
      <w:marBottom w:val="0"/>
      <w:divBdr>
        <w:top w:val="none" w:sz="0" w:space="0" w:color="auto"/>
        <w:left w:val="none" w:sz="0" w:space="0" w:color="auto"/>
        <w:bottom w:val="none" w:sz="0" w:space="0" w:color="auto"/>
        <w:right w:val="none" w:sz="0" w:space="0" w:color="auto"/>
      </w:divBdr>
    </w:div>
    <w:div w:id="908073831">
      <w:bodyDiv w:val="1"/>
      <w:marLeft w:val="0"/>
      <w:marRight w:val="0"/>
      <w:marTop w:val="0"/>
      <w:marBottom w:val="0"/>
      <w:divBdr>
        <w:top w:val="none" w:sz="0" w:space="0" w:color="auto"/>
        <w:left w:val="none" w:sz="0" w:space="0" w:color="auto"/>
        <w:bottom w:val="none" w:sz="0" w:space="0" w:color="auto"/>
        <w:right w:val="none" w:sz="0" w:space="0" w:color="auto"/>
      </w:divBdr>
    </w:div>
    <w:div w:id="1140609496">
      <w:bodyDiv w:val="1"/>
      <w:marLeft w:val="0"/>
      <w:marRight w:val="0"/>
      <w:marTop w:val="0"/>
      <w:marBottom w:val="0"/>
      <w:divBdr>
        <w:top w:val="none" w:sz="0" w:space="0" w:color="auto"/>
        <w:left w:val="none" w:sz="0" w:space="0" w:color="auto"/>
        <w:bottom w:val="none" w:sz="0" w:space="0" w:color="auto"/>
        <w:right w:val="none" w:sz="0" w:space="0" w:color="auto"/>
      </w:divBdr>
    </w:div>
    <w:div w:id="1382627831">
      <w:bodyDiv w:val="1"/>
      <w:marLeft w:val="0"/>
      <w:marRight w:val="0"/>
      <w:marTop w:val="0"/>
      <w:marBottom w:val="0"/>
      <w:divBdr>
        <w:top w:val="none" w:sz="0" w:space="0" w:color="auto"/>
        <w:left w:val="none" w:sz="0" w:space="0" w:color="auto"/>
        <w:bottom w:val="none" w:sz="0" w:space="0" w:color="auto"/>
        <w:right w:val="none" w:sz="0" w:space="0" w:color="auto"/>
      </w:divBdr>
    </w:div>
    <w:div w:id="1506288320">
      <w:bodyDiv w:val="1"/>
      <w:marLeft w:val="0"/>
      <w:marRight w:val="0"/>
      <w:marTop w:val="0"/>
      <w:marBottom w:val="0"/>
      <w:divBdr>
        <w:top w:val="none" w:sz="0" w:space="0" w:color="auto"/>
        <w:left w:val="none" w:sz="0" w:space="0" w:color="auto"/>
        <w:bottom w:val="none" w:sz="0" w:space="0" w:color="auto"/>
        <w:right w:val="none" w:sz="0" w:space="0" w:color="auto"/>
      </w:divBdr>
    </w:div>
    <w:div w:id="1863199245">
      <w:bodyDiv w:val="1"/>
      <w:marLeft w:val="0"/>
      <w:marRight w:val="0"/>
      <w:marTop w:val="0"/>
      <w:marBottom w:val="0"/>
      <w:divBdr>
        <w:top w:val="none" w:sz="0" w:space="0" w:color="auto"/>
        <w:left w:val="none" w:sz="0" w:space="0" w:color="auto"/>
        <w:bottom w:val="none" w:sz="0" w:space="0" w:color="auto"/>
        <w:right w:val="none" w:sz="0" w:space="0" w:color="auto"/>
      </w:divBdr>
    </w:div>
    <w:div w:id="211629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ejandra.ruiz@edelman.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an.salgueiro@edelman.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elmanftp.box.com/s/mjpxuf5bgualj74o09qnpwrqny6nggp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jsftraveltourism.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aura.aguado@edelma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0EB7B-46E5-4BCA-8C76-EF6A4988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884</Words>
  <Characters>4862</Characters>
  <Application>Microsoft Office Word</Application>
  <DocSecurity>0</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DJE Holdings, Inc.</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la Fuente, Clara</dc:creator>
  <cp:lastModifiedBy>Alonso, Pelayo</cp:lastModifiedBy>
  <cp:revision>3</cp:revision>
  <cp:lastPrinted>2016-09-22T15:06:00Z</cp:lastPrinted>
  <dcterms:created xsi:type="dcterms:W3CDTF">2016-09-22T15:10:00Z</dcterms:created>
  <dcterms:modified xsi:type="dcterms:W3CDTF">2016-09-22T15:11:00Z</dcterms:modified>
</cp:coreProperties>
</file>